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0E6E" w14:textId="64EF8FAE" w:rsidR="004F08D1" w:rsidRPr="002107AB" w:rsidRDefault="003D4628" w:rsidP="004F08D1">
      <w:pPr>
        <w:ind w:left="5387"/>
        <w:rPr>
          <w:szCs w:val="24"/>
        </w:rPr>
      </w:pPr>
      <w:r>
        <w:rPr>
          <w:szCs w:val="24"/>
        </w:rPr>
        <w:t>PATVIRTINTA</w:t>
      </w:r>
    </w:p>
    <w:p w14:paraId="4DD00023" w14:textId="7C6F5069" w:rsidR="004F08D1" w:rsidRDefault="004F08D1" w:rsidP="00BD5D33">
      <w:pPr>
        <w:ind w:left="5387"/>
        <w:rPr>
          <w:szCs w:val="24"/>
        </w:rPr>
      </w:pPr>
      <w:r>
        <w:rPr>
          <w:szCs w:val="24"/>
        </w:rPr>
        <w:t>U</w:t>
      </w:r>
      <w:r w:rsidR="00766D18">
        <w:rPr>
          <w:szCs w:val="24"/>
        </w:rPr>
        <w:t>t</w:t>
      </w:r>
      <w:r w:rsidR="00BD5D33">
        <w:rPr>
          <w:szCs w:val="24"/>
        </w:rPr>
        <w:t>enos apylinkės teismo pirmininko 202</w:t>
      </w:r>
      <w:r w:rsidR="00BB3684">
        <w:rPr>
          <w:szCs w:val="24"/>
        </w:rPr>
        <w:t>3</w:t>
      </w:r>
      <w:r w:rsidR="00BD5D33">
        <w:rPr>
          <w:szCs w:val="24"/>
        </w:rPr>
        <w:t>-01-</w:t>
      </w:r>
      <w:r w:rsidR="005572F1">
        <w:rPr>
          <w:szCs w:val="24"/>
        </w:rPr>
        <w:t>0</w:t>
      </w:r>
      <w:r w:rsidR="00303FF4">
        <w:rPr>
          <w:szCs w:val="24"/>
        </w:rPr>
        <w:t>4</w:t>
      </w:r>
      <w:r w:rsidR="00BD5D33">
        <w:rPr>
          <w:szCs w:val="24"/>
        </w:rPr>
        <w:t xml:space="preserve"> įsakymu Nr. V-</w:t>
      </w:r>
      <w:r w:rsidR="00FF5ECE">
        <w:rPr>
          <w:szCs w:val="24"/>
        </w:rPr>
        <w:t>2</w:t>
      </w:r>
    </w:p>
    <w:p w14:paraId="3FA22930" w14:textId="77777777" w:rsidR="004F08D1" w:rsidRPr="002107AB" w:rsidRDefault="004F08D1" w:rsidP="004F08D1">
      <w:pPr>
        <w:jc w:val="center"/>
        <w:rPr>
          <w:szCs w:val="24"/>
        </w:rPr>
      </w:pPr>
      <w:r w:rsidRPr="00CE7531">
        <w:rPr>
          <w:noProof/>
          <w:sz w:val="22"/>
          <w:szCs w:val="22"/>
          <w:lang w:eastAsia="lt-LT"/>
        </w:rPr>
        <w:drawing>
          <wp:inline distT="0" distB="0" distL="0" distR="0" wp14:anchorId="41E6CE48" wp14:editId="4E848682">
            <wp:extent cx="1838325" cy="7429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742950"/>
                    </a:xfrm>
                    <a:prstGeom prst="rect">
                      <a:avLst/>
                    </a:prstGeom>
                    <a:noFill/>
                    <a:ln>
                      <a:noFill/>
                    </a:ln>
                  </pic:spPr>
                </pic:pic>
              </a:graphicData>
            </a:graphic>
          </wp:inline>
        </w:drawing>
      </w:r>
    </w:p>
    <w:p w14:paraId="4B12F48C" w14:textId="77777777" w:rsidR="004F08D1" w:rsidRPr="00EF000C" w:rsidRDefault="004F08D1" w:rsidP="004F08D1">
      <w:pPr>
        <w:jc w:val="center"/>
        <w:rPr>
          <w:bCs/>
          <w:szCs w:val="24"/>
        </w:rPr>
      </w:pPr>
    </w:p>
    <w:p w14:paraId="313C7E18" w14:textId="77777777" w:rsidR="004F08D1" w:rsidRPr="000069AB" w:rsidRDefault="004F08D1" w:rsidP="004F08D1">
      <w:pPr>
        <w:jc w:val="center"/>
        <w:rPr>
          <w:b/>
          <w:sz w:val="28"/>
          <w:szCs w:val="28"/>
        </w:rPr>
      </w:pPr>
      <w:r>
        <w:rPr>
          <w:b/>
          <w:sz w:val="28"/>
          <w:szCs w:val="28"/>
        </w:rPr>
        <w:t>UTENOS APYLINKĖS</w:t>
      </w:r>
      <w:r w:rsidRPr="000069AB">
        <w:rPr>
          <w:b/>
          <w:sz w:val="28"/>
          <w:szCs w:val="28"/>
        </w:rPr>
        <w:t xml:space="preserve"> TEISMAS</w:t>
      </w:r>
    </w:p>
    <w:p w14:paraId="78BE3362" w14:textId="77777777" w:rsidR="004F08D1" w:rsidRPr="00CE7531" w:rsidRDefault="004F08D1" w:rsidP="004F08D1">
      <w:pPr>
        <w:jc w:val="center"/>
        <w:rPr>
          <w:sz w:val="20"/>
        </w:rPr>
      </w:pPr>
      <w:r w:rsidRPr="00CE7531">
        <w:rPr>
          <w:sz w:val="20"/>
        </w:rPr>
        <w:t xml:space="preserve">Kodas </w:t>
      </w:r>
      <w:r>
        <w:rPr>
          <w:sz w:val="20"/>
        </w:rPr>
        <w:t>191449237</w:t>
      </w:r>
    </w:p>
    <w:p w14:paraId="33C6408C" w14:textId="77777777" w:rsidR="004F08D1" w:rsidRPr="00A35135" w:rsidRDefault="004F08D1" w:rsidP="004F08D1">
      <w:pPr>
        <w:rPr>
          <w:sz w:val="20"/>
        </w:rPr>
      </w:pPr>
    </w:p>
    <w:p w14:paraId="57A6FDC5" w14:textId="0A8FCC56" w:rsidR="004F08D1" w:rsidRPr="00EF000C" w:rsidRDefault="004F08D1" w:rsidP="004F08D1">
      <w:pPr>
        <w:jc w:val="center"/>
        <w:rPr>
          <w:b/>
          <w:sz w:val="28"/>
          <w:szCs w:val="28"/>
        </w:rPr>
      </w:pPr>
      <w:r w:rsidRPr="00EF000C">
        <w:rPr>
          <w:b/>
          <w:iCs/>
          <w:sz w:val="28"/>
          <w:szCs w:val="28"/>
        </w:rPr>
        <w:t>202</w:t>
      </w:r>
      <w:r w:rsidR="00BB3684">
        <w:rPr>
          <w:b/>
          <w:iCs/>
          <w:sz w:val="28"/>
          <w:szCs w:val="28"/>
        </w:rPr>
        <w:t>3</w:t>
      </w:r>
      <w:r w:rsidRPr="00EF000C">
        <w:rPr>
          <w:b/>
          <w:iCs/>
          <w:sz w:val="28"/>
          <w:szCs w:val="28"/>
        </w:rPr>
        <w:t>–202</w:t>
      </w:r>
      <w:r w:rsidR="00BB3684">
        <w:rPr>
          <w:b/>
          <w:iCs/>
          <w:sz w:val="28"/>
          <w:szCs w:val="28"/>
        </w:rPr>
        <w:t>5</w:t>
      </w:r>
      <w:r>
        <w:rPr>
          <w:b/>
          <w:sz w:val="28"/>
          <w:szCs w:val="28"/>
        </w:rPr>
        <w:t xml:space="preserve"> </w:t>
      </w:r>
      <w:r w:rsidRPr="00EF000C">
        <w:rPr>
          <w:b/>
          <w:sz w:val="28"/>
          <w:szCs w:val="28"/>
        </w:rPr>
        <w:t>METŲ STRATEGINIS VEIKLOS PLANAS</w:t>
      </w:r>
    </w:p>
    <w:p w14:paraId="3C625046" w14:textId="77777777" w:rsidR="004F08D1" w:rsidRDefault="004F08D1" w:rsidP="004F08D1">
      <w:pPr>
        <w:jc w:val="center"/>
        <w:rPr>
          <w:bCs/>
          <w:iCs/>
          <w:szCs w:val="24"/>
        </w:rPr>
      </w:pPr>
    </w:p>
    <w:p w14:paraId="22AE61E0" w14:textId="77777777" w:rsidR="004F08D1" w:rsidRPr="002107AB" w:rsidRDefault="004F08D1" w:rsidP="004F08D1">
      <w:pPr>
        <w:spacing w:before="120"/>
        <w:jc w:val="center"/>
        <w:rPr>
          <w:b/>
          <w:color w:val="000000"/>
          <w:szCs w:val="24"/>
        </w:rPr>
      </w:pPr>
      <w:r w:rsidRPr="002107AB">
        <w:rPr>
          <w:b/>
          <w:color w:val="000000"/>
          <w:szCs w:val="24"/>
        </w:rPr>
        <w:t>I SKYRIUS</w:t>
      </w:r>
    </w:p>
    <w:p w14:paraId="16ED9D0D" w14:textId="77777777" w:rsidR="004F08D1" w:rsidRPr="002107AB" w:rsidRDefault="004F08D1" w:rsidP="004F08D1">
      <w:pPr>
        <w:spacing w:after="120"/>
        <w:jc w:val="center"/>
        <w:rPr>
          <w:b/>
          <w:color w:val="000000"/>
          <w:szCs w:val="24"/>
        </w:rPr>
      </w:pPr>
      <w:r w:rsidRPr="002107AB">
        <w:rPr>
          <w:b/>
          <w:color w:val="000000"/>
          <w:szCs w:val="24"/>
        </w:rPr>
        <w:t>MISIJA</w:t>
      </w:r>
    </w:p>
    <w:p w14:paraId="34AECAEC" w14:textId="2882A938" w:rsidR="004F08D1" w:rsidRPr="000307E3" w:rsidRDefault="004F08D1" w:rsidP="00C15BDA">
      <w:pPr>
        <w:spacing w:before="100" w:after="100"/>
        <w:ind w:firstLine="851"/>
        <w:jc w:val="both"/>
        <w:rPr>
          <w:bCs/>
          <w:color w:val="000000"/>
        </w:rPr>
      </w:pPr>
      <w:r>
        <w:rPr>
          <w:bCs/>
          <w:color w:val="000000"/>
        </w:rPr>
        <w:t xml:space="preserve">Utenos apylinkės </w:t>
      </w:r>
      <w:r w:rsidRPr="000307E3">
        <w:rPr>
          <w:bCs/>
          <w:color w:val="000000"/>
        </w:rPr>
        <w:t xml:space="preserve">teismo (toliau – Teismas) misija – </w:t>
      </w:r>
      <w:r w:rsidR="00C15BDA">
        <w:rPr>
          <w:bCs/>
          <w:color w:val="000000"/>
        </w:rPr>
        <w:t xml:space="preserve">ginti žmogaus teises ir vykdyti </w:t>
      </w:r>
      <w:r w:rsidRPr="000307E3">
        <w:rPr>
          <w:bCs/>
          <w:color w:val="000000"/>
        </w:rPr>
        <w:t>teisingum</w:t>
      </w:r>
      <w:r w:rsidR="00C15BDA">
        <w:rPr>
          <w:bCs/>
          <w:color w:val="000000"/>
        </w:rPr>
        <w:t>ą</w:t>
      </w:r>
      <w:r w:rsidRPr="000307E3">
        <w:rPr>
          <w:bCs/>
          <w:color w:val="000000"/>
        </w:rPr>
        <w:t xml:space="preserve"> </w:t>
      </w:r>
      <w:r w:rsidR="00C15BDA">
        <w:rPr>
          <w:bCs/>
          <w:color w:val="000000"/>
        </w:rPr>
        <w:t>atvirai, atsakingai, profesionaliai ir sąžiningai</w:t>
      </w:r>
      <w:r w:rsidRPr="000307E3">
        <w:rPr>
          <w:bCs/>
          <w:color w:val="000000"/>
        </w:rPr>
        <w:t>.</w:t>
      </w:r>
    </w:p>
    <w:p w14:paraId="30AB995A" w14:textId="77777777" w:rsidR="004F08D1" w:rsidRPr="002107AB" w:rsidRDefault="004F08D1" w:rsidP="004F08D1">
      <w:pPr>
        <w:spacing w:before="240"/>
        <w:jc w:val="center"/>
        <w:rPr>
          <w:b/>
          <w:color w:val="000000"/>
          <w:szCs w:val="24"/>
        </w:rPr>
      </w:pPr>
      <w:r w:rsidRPr="002107AB">
        <w:rPr>
          <w:b/>
          <w:color w:val="000000"/>
          <w:szCs w:val="24"/>
        </w:rPr>
        <w:t>II SKYRIUS</w:t>
      </w:r>
    </w:p>
    <w:p w14:paraId="4226CE76" w14:textId="77777777" w:rsidR="004F08D1" w:rsidRPr="002107AB" w:rsidRDefault="004F08D1" w:rsidP="004F08D1">
      <w:pPr>
        <w:spacing w:after="240"/>
        <w:jc w:val="center"/>
        <w:rPr>
          <w:b/>
          <w:color w:val="000000"/>
          <w:szCs w:val="24"/>
        </w:rPr>
      </w:pPr>
      <w:r w:rsidRPr="002107AB">
        <w:rPr>
          <w:b/>
          <w:color w:val="000000"/>
          <w:szCs w:val="24"/>
        </w:rPr>
        <w:t>VALSTYBĖS VEIKLOS SRITIS IR STRATEGINIAI IR (ARBA) VEIKLOS TIKSLAI</w:t>
      </w:r>
    </w:p>
    <w:p w14:paraId="614617D2" w14:textId="77777777" w:rsidR="005B34AE" w:rsidRDefault="004F08D1" w:rsidP="005B34AE">
      <w:pPr>
        <w:ind w:firstLine="851"/>
        <w:jc w:val="both"/>
        <w:rPr>
          <w:color w:val="000000"/>
        </w:rPr>
      </w:pPr>
      <w:r w:rsidRPr="002E4343">
        <w:t>Teismas yra Lietuvos Respublikos teismų sistemos dalis.</w:t>
      </w:r>
      <w:r>
        <w:t xml:space="preserve"> </w:t>
      </w:r>
      <w:r w:rsidRPr="002F25F9">
        <w:rPr>
          <w:color w:val="000000"/>
        </w:rPr>
        <w:t>Teismas</w:t>
      </w:r>
      <w:r>
        <w:rPr>
          <w:color w:val="000000"/>
        </w:rPr>
        <w:t>,</w:t>
      </w:r>
      <w:r w:rsidRPr="002F25F9">
        <w:rPr>
          <w:color w:val="000000"/>
        </w:rPr>
        <w:t xml:space="preserve"> planuodamas ir vykdydamas savo veiklą, vadovaujasi Lietuvos Respublikos Konstitucijos 5 straipsnyje įtvirtinta teismų, kaip savarankiškos valstybės valdžios</w:t>
      </w:r>
      <w:r>
        <w:rPr>
          <w:color w:val="000000"/>
        </w:rPr>
        <w:t>,</w:t>
      </w:r>
      <w:r w:rsidRPr="002F25F9">
        <w:rPr>
          <w:color w:val="000000"/>
        </w:rPr>
        <w:t xml:space="preserve"> samprata ir 109 straipsnyje įtvirtinta nuostata, kad teisingumą Lietuvos Respublikoje vykdo tik teismai.</w:t>
      </w:r>
    </w:p>
    <w:p w14:paraId="3F88899B" w14:textId="77777777" w:rsidR="005B34AE" w:rsidRDefault="005B34AE" w:rsidP="005B34AE">
      <w:pPr>
        <w:ind w:firstLine="851"/>
        <w:jc w:val="both"/>
        <w:rPr>
          <w:iCs/>
          <w:szCs w:val="24"/>
        </w:rPr>
      </w:pPr>
      <w:r>
        <w:rPr>
          <w:iCs/>
          <w:szCs w:val="24"/>
        </w:rPr>
        <w:t xml:space="preserve">Pagal </w:t>
      </w:r>
      <w:r w:rsidR="004F08D1" w:rsidRPr="001855B8">
        <w:rPr>
          <w:iCs/>
          <w:szCs w:val="24"/>
        </w:rPr>
        <w:t xml:space="preserve">Lietuvos Respublikos strateginio valdymo įstatymo 3 straipsnio 26 </w:t>
      </w:r>
      <w:r w:rsidR="004F08D1">
        <w:rPr>
          <w:iCs/>
          <w:szCs w:val="24"/>
        </w:rPr>
        <w:t>dalį</w:t>
      </w:r>
      <w:r w:rsidR="004F08D1" w:rsidRPr="001855B8">
        <w:rPr>
          <w:iCs/>
          <w:szCs w:val="24"/>
        </w:rPr>
        <w:t xml:space="preserve">, Teismas vykdo veiklą </w:t>
      </w:r>
      <w:r w:rsidR="004F08D1">
        <w:rPr>
          <w:iCs/>
          <w:szCs w:val="24"/>
        </w:rPr>
        <w:t>t</w:t>
      </w:r>
      <w:r w:rsidR="004F08D1" w:rsidRPr="001855B8">
        <w:rPr>
          <w:iCs/>
          <w:szCs w:val="24"/>
        </w:rPr>
        <w:t>eisingumo valstybės veiklos srityje.</w:t>
      </w:r>
      <w:r w:rsidR="004F08D1">
        <w:rPr>
          <w:iCs/>
          <w:szCs w:val="24"/>
        </w:rPr>
        <w:t xml:space="preserve"> </w:t>
      </w:r>
    </w:p>
    <w:p w14:paraId="1F59E0CC" w14:textId="77777777" w:rsidR="005B34AE" w:rsidRDefault="005B34AE" w:rsidP="005B34AE">
      <w:pPr>
        <w:ind w:firstLine="851"/>
        <w:jc w:val="both"/>
        <w:rPr>
          <w:iCs/>
          <w:szCs w:val="24"/>
        </w:rPr>
      </w:pPr>
      <w:r w:rsidRPr="001A4668">
        <w:rPr>
          <w:iCs/>
          <w:szCs w:val="24"/>
        </w:rPr>
        <w:t>Teismo veikla prisideda prie Lietuvos Respublikos Vyriausybės 2020 m. rugsėjo 9 d. nutarimu Nr. 998 patvirtintame 2021–20</w:t>
      </w:r>
      <w:r>
        <w:rPr>
          <w:iCs/>
          <w:szCs w:val="24"/>
        </w:rPr>
        <w:t>30</w:t>
      </w:r>
      <w:r w:rsidRPr="001A4668">
        <w:rPr>
          <w:iCs/>
          <w:szCs w:val="24"/>
        </w:rPr>
        <w:t xml:space="preserve"> metų Nacionaliniame pažangos plane (toliau – NPP) nustatyto strateginio tikslo Nr. 8 „</w:t>
      </w:r>
      <w:r w:rsidRPr="001A4668">
        <w:rPr>
          <w:iCs/>
          <w:szCs w:val="24"/>
          <w:lang w:eastAsia="lt-LT"/>
        </w:rPr>
        <w:t xml:space="preserve">Didinti </w:t>
      </w:r>
      <w:r w:rsidRPr="001A4668">
        <w:rPr>
          <w:iCs/>
          <w:szCs w:val="24"/>
          <w:shd w:val="clear" w:color="auto" w:fill="FFFFFF"/>
          <w:lang w:eastAsia="lt-LT"/>
        </w:rPr>
        <w:t xml:space="preserve">teisinės </w:t>
      </w:r>
      <w:r w:rsidRPr="001A4668">
        <w:rPr>
          <w:iCs/>
          <w:szCs w:val="24"/>
          <w:lang w:eastAsia="lt-LT"/>
        </w:rPr>
        <w:t>sistemos ir viešojo valdymo veiksmingumą“</w:t>
      </w:r>
      <w:r>
        <w:rPr>
          <w:iCs/>
          <w:szCs w:val="24"/>
          <w:lang w:eastAsia="lt-LT"/>
        </w:rPr>
        <w:t xml:space="preserve">, 8.1. uždavinio </w:t>
      </w:r>
      <w:r w:rsidRPr="003A680A">
        <w:rPr>
          <w:bCs/>
        </w:rPr>
        <w:t>„Didinti teisingumo sistemos efektyvumą ir veiksmingumą“</w:t>
      </w:r>
      <w:r>
        <w:rPr>
          <w:iCs/>
          <w:szCs w:val="24"/>
          <w:lang w:eastAsia="lt-LT"/>
        </w:rPr>
        <w:t xml:space="preserve"> pasiekimo</w:t>
      </w:r>
      <w:r w:rsidRPr="001A4668">
        <w:rPr>
          <w:iCs/>
          <w:szCs w:val="24"/>
          <w:lang w:eastAsia="lt-LT"/>
        </w:rPr>
        <w:t xml:space="preserve">, tačiau Teismas nėra atsakingas už </w:t>
      </w:r>
      <w:r w:rsidRPr="001A4668">
        <w:rPr>
          <w:iCs/>
          <w:szCs w:val="24"/>
        </w:rPr>
        <w:t>NPP nustatytų strateginių tikslų poveikio rodiklių reikšmių pasiekimą ir pažangos priemonių</w:t>
      </w:r>
      <w:r>
        <w:rPr>
          <w:iCs/>
          <w:szCs w:val="24"/>
        </w:rPr>
        <w:t xml:space="preserve"> bei projektų</w:t>
      </w:r>
      <w:r w:rsidRPr="001A4668">
        <w:rPr>
          <w:iCs/>
          <w:szCs w:val="24"/>
        </w:rPr>
        <w:t xml:space="preserve"> neįgyvendina.</w:t>
      </w:r>
    </w:p>
    <w:p w14:paraId="03B1AA50" w14:textId="372847DE" w:rsidR="005B34AE" w:rsidRPr="001A4668" w:rsidRDefault="005B34AE" w:rsidP="005B34AE">
      <w:pPr>
        <w:ind w:firstLine="851"/>
        <w:jc w:val="both"/>
        <w:rPr>
          <w:iCs/>
          <w:szCs w:val="24"/>
        </w:rPr>
      </w:pPr>
      <w:r>
        <w:t>Teismas nustato savo veiklos tikslus ir vertina jų pasiekimą. V</w:t>
      </w:r>
      <w:r w:rsidRPr="00EA28BC">
        <w:t>ertin</w:t>
      </w:r>
      <w:r>
        <w:t>ant Teismo veiklos</w:t>
      </w:r>
      <w:r w:rsidRPr="00EA28BC">
        <w:t xml:space="preserve"> tiksl</w:t>
      </w:r>
      <w:r>
        <w:t>ų</w:t>
      </w:r>
      <w:r w:rsidRPr="00EA28BC">
        <w:t xml:space="preserve"> įgyvendinimo poveik</w:t>
      </w:r>
      <w:r>
        <w:t>į</w:t>
      </w:r>
      <w:r w:rsidRPr="00EA28BC">
        <w:t xml:space="preserve"> visai visuomenei, vadovaujamasi </w:t>
      </w:r>
      <w:r>
        <w:t>nuomone</w:t>
      </w:r>
      <w:r w:rsidRPr="00EA28BC">
        <w:t xml:space="preserve">, kad bendrą poveikį visai visuomenei </w:t>
      </w:r>
      <w:r>
        <w:t>lemia</w:t>
      </w:r>
      <w:r w:rsidRPr="00EA28BC">
        <w:t xml:space="preserve"> ne atskiras teismas, o teismų sistema (ypač atsižvelgiant į tai, kad galutinis rezultatas dažnai pasiekiamas tik po kelių instancijų teismų sprendimų).</w:t>
      </w:r>
    </w:p>
    <w:p w14:paraId="26C06C05" w14:textId="77777777" w:rsidR="005B34AE" w:rsidRDefault="005B34AE" w:rsidP="004F08D1">
      <w:pPr>
        <w:ind w:firstLine="539"/>
        <w:jc w:val="both"/>
        <w:rPr>
          <w:iCs/>
          <w:szCs w:val="24"/>
        </w:rPr>
      </w:pPr>
    </w:p>
    <w:p w14:paraId="17344E9B" w14:textId="57568EC1" w:rsidR="004F08D1" w:rsidRDefault="004F08D1" w:rsidP="004F08D1">
      <w:pPr>
        <w:rPr>
          <w:iCs/>
          <w:szCs w:val="24"/>
        </w:rPr>
      </w:pPr>
    </w:p>
    <w:p w14:paraId="2EAF549C" w14:textId="174DBDFD" w:rsidR="00CD143C" w:rsidRDefault="00CD143C" w:rsidP="004F08D1">
      <w:pPr>
        <w:rPr>
          <w:iCs/>
          <w:szCs w:val="24"/>
        </w:rPr>
      </w:pPr>
    </w:p>
    <w:p w14:paraId="1C7E5A2B" w14:textId="3655F37F" w:rsidR="00CD143C" w:rsidRDefault="00CD143C" w:rsidP="004F08D1">
      <w:pPr>
        <w:rPr>
          <w:iCs/>
          <w:szCs w:val="24"/>
        </w:rPr>
      </w:pPr>
    </w:p>
    <w:p w14:paraId="1A6B1ABE" w14:textId="19EDA911" w:rsidR="00CD143C" w:rsidRDefault="00CD143C" w:rsidP="004F08D1">
      <w:pPr>
        <w:rPr>
          <w:iCs/>
          <w:szCs w:val="24"/>
        </w:rPr>
      </w:pPr>
    </w:p>
    <w:p w14:paraId="4D7BB3F0" w14:textId="1DB2D1F6" w:rsidR="00CD143C" w:rsidRDefault="00CD143C" w:rsidP="004F08D1">
      <w:pPr>
        <w:rPr>
          <w:iCs/>
          <w:szCs w:val="24"/>
        </w:rPr>
      </w:pPr>
    </w:p>
    <w:p w14:paraId="702D80B0" w14:textId="1CAED43B" w:rsidR="00CD143C" w:rsidRDefault="00CD143C" w:rsidP="004F08D1">
      <w:pPr>
        <w:rPr>
          <w:iCs/>
          <w:szCs w:val="24"/>
        </w:rPr>
      </w:pPr>
    </w:p>
    <w:p w14:paraId="7A108B4F" w14:textId="67BD5886" w:rsidR="00CD143C" w:rsidRDefault="00CD143C" w:rsidP="004F08D1">
      <w:pPr>
        <w:rPr>
          <w:iCs/>
          <w:szCs w:val="24"/>
        </w:rPr>
      </w:pPr>
    </w:p>
    <w:p w14:paraId="65F9EC36" w14:textId="3FE7C429" w:rsidR="00CD143C" w:rsidRDefault="00CD143C" w:rsidP="004F08D1">
      <w:pPr>
        <w:rPr>
          <w:iCs/>
          <w:szCs w:val="24"/>
        </w:rPr>
      </w:pPr>
    </w:p>
    <w:p w14:paraId="395D2BFE" w14:textId="466D739C" w:rsidR="00CD143C" w:rsidRDefault="00CD143C" w:rsidP="004F08D1">
      <w:pPr>
        <w:rPr>
          <w:iCs/>
          <w:szCs w:val="24"/>
        </w:rPr>
      </w:pPr>
    </w:p>
    <w:p w14:paraId="6FF8F452" w14:textId="3CC1E706" w:rsidR="00CD143C" w:rsidRDefault="00CD143C" w:rsidP="004F08D1">
      <w:pPr>
        <w:rPr>
          <w:iCs/>
          <w:szCs w:val="24"/>
        </w:rPr>
      </w:pPr>
    </w:p>
    <w:p w14:paraId="75C8A71F" w14:textId="2DC03737" w:rsidR="00CD143C" w:rsidRDefault="00CD143C" w:rsidP="004F08D1">
      <w:pPr>
        <w:rPr>
          <w:iCs/>
          <w:szCs w:val="24"/>
        </w:rPr>
      </w:pPr>
    </w:p>
    <w:p w14:paraId="421302A3" w14:textId="6E58EFE5" w:rsidR="00CD143C" w:rsidRDefault="00CD143C" w:rsidP="004F08D1">
      <w:pPr>
        <w:rPr>
          <w:iCs/>
          <w:szCs w:val="24"/>
        </w:rPr>
      </w:pPr>
    </w:p>
    <w:p w14:paraId="64F8055F" w14:textId="77777777" w:rsidR="00CD143C" w:rsidRPr="006B3E39" w:rsidRDefault="00CD143C" w:rsidP="004F08D1">
      <w:pPr>
        <w:rPr>
          <w:iCs/>
          <w:szCs w:val="24"/>
        </w:rPr>
      </w:pPr>
    </w:p>
    <w:p w14:paraId="4CB84D60" w14:textId="77777777" w:rsidR="004F08D1" w:rsidRPr="00BE13F7" w:rsidRDefault="004F08D1" w:rsidP="004F08D1">
      <w:pPr>
        <w:spacing w:after="60"/>
        <w:rPr>
          <w:i/>
          <w:szCs w:val="24"/>
        </w:rPr>
      </w:pPr>
      <w:r w:rsidRPr="002107AB">
        <w:rPr>
          <w:b/>
          <w:szCs w:val="24"/>
        </w:rPr>
        <w:lastRenderedPageBreak/>
        <w:t>1 lentelė.</w:t>
      </w:r>
      <w:r w:rsidRPr="002107AB">
        <w:rPr>
          <w:b/>
          <w:i/>
          <w:szCs w:val="24"/>
        </w:rPr>
        <w:t xml:space="preserve"> </w:t>
      </w:r>
      <w:r w:rsidRPr="002107AB">
        <w:rPr>
          <w:szCs w:val="24"/>
        </w:rPr>
        <w:t>Tikslai ir jų poveikio rodikliai</w:t>
      </w:r>
    </w:p>
    <w:tbl>
      <w:tblPr>
        <w:tblStyle w:val="Lentelstinklelis"/>
        <w:tblW w:w="9493"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4A0" w:firstRow="1" w:lastRow="0" w:firstColumn="1" w:lastColumn="0" w:noHBand="0" w:noVBand="1"/>
      </w:tblPr>
      <w:tblGrid>
        <w:gridCol w:w="3114"/>
        <w:gridCol w:w="1134"/>
        <w:gridCol w:w="850"/>
        <w:gridCol w:w="851"/>
        <w:gridCol w:w="850"/>
        <w:gridCol w:w="1276"/>
        <w:gridCol w:w="709"/>
        <w:gridCol w:w="709"/>
      </w:tblGrid>
      <w:tr w:rsidR="004F08D1" w:rsidRPr="002107AB" w14:paraId="4EB20ACB" w14:textId="77777777" w:rsidTr="005A768D">
        <w:trPr>
          <w:tblHeader/>
        </w:trPr>
        <w:tc>
          <w:tcPr>
            <w:tcW w:w="3114" w:type="dxa"/>
            <w:vMerge w:val="restart"/>
            <w:shd w:val="clear" w:color="auto" w:fill="A7C5DD"/>
            <w:vAlign w:val="center"/>
          </w:tcPr>
          <w:p w14:paraId="557D3723" w14:textId="77777777" w:rsidR="004F08D1" w:rsidRPr="002107AB" w:rsidRDefault="004F08D1" w:rsidP="005A768D">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NPP strateginis tikslas arba veiklos tikslas ir jo poveikio rodiklis</w:t>
            </w:r>
          </w:p>
        </w:tc>
        <w:tc>
          <w:tcPr>
            <w:tcW w:w="1134" w:type="dxa"/>
            <w:vMerge w:val="restart"/>
            <w:shd w:val="clear" w:color="auto" w:fill="A7C5DD"/>
            <w:vAlign w:val="center"/>
          </w:tcPr>
          <w:p w14:paraId="3FB91CB2" w14:textId="77777777" w:rsidR="004F08D1" w:rsidRPr="002107AB" w:rsidRDefault="004F08D1" w:rsidP="005A768D">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Pradinė NPP nustatyta strateginio tikslo arba veiklos tikslo poveikio rodiklio reikšmė</w:t>
            </w:r>
          </w:p>
        </w:tc>
        <w:tc>
          <w:tcPr>
            <w:tcW w:w="2551" w:type="dxa"/>
            <w:gridSpan w:val="3"/>
            <w:shd w:val="clear" w:color="auto" w:fill="A7C5DD"/>
            <w:vAlign w:val="center"/>
          </w:tcPr>
          <w:p w14:paraId="3B8EB07B" w14:textId="77777777" w:rsidR="004F08D1" w:rsidRPr="002107AB" w:rsidRDefault="004F08D1" w:rsidP="005A768D">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Veiklos tikslo rodiklio reikšmės</w:t>
            </w:r>
          </w:p>
        </w:tc>
        <w:tc>
          <w:tcPr>
            <w:tcW w:w="1276" w:type="dxa"/>
            <w:vMerge w:val="restart"/>
            <w:shd w:val="clear" w:color="auto" w:fill="A7C5DD"/>
            <w:vAlign w:val="center"/>
          </w:tcPr>
          <w:p w14:paraId="6C153406" w14:textId="77777777" w:rsidR="004F08D1" w:rsidRPr="002107AB" w:rsidRDefault="004F08D1" w:rsidP="005A768D">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Artimiausio paskesnio laikotarpio faktinė NPP strateginio tikslo poveikio rodiklio reikšmė</w:t>
            </w:r>
          </w:p>
        </w:tc>
        <w:tc>
          <w:tcPr>
            <w:tcW w:w="1418" w:type="dxa"/>
            <w:gridSpan w:val="2"/>
            <w:shd w:val="clear" w:color="auto" w:fill="A7C5DD"/>
            <w:vAlign w:val="center"/>
          </w:tcPr>
          <w:p w14:paraId="0479C61D" w14:textId="77777777" w:rsidR="004F08D1" w:rsidRPr="002107AB" w:rsidRDefault="004F08D1" w:rsidP="005A768D">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NPP strateginio tikslo poveikio rodiklio reikšmės</w:t>
            </w:r>
          </w:p>
        </w:tc>
      </w:tr>
      <w:tr w:rsidR="004F08D1" w:rsidRPr="002107AB" w14:paraId="07B228C2" w14:textId="77777777" w:rsidTr="005A768D">
        <w:trPr>
          <w:tblHeader/>
        </w:trPr>
        <w:tc>
          <w:tcPr>
            <w:tcW w:w="3114" w:type="dxa"/>
            <w:vMerge/>
            <w:shd w:val="clear" w:color="auto" w:fill="A7C5DD"/>
            <w:vAlign w:val="center"/>
          </w:tcPr>
          <w:p w14:paraId="1F54F9CC" w14:textId="77777777" w:rsidR="004F08D1" w:rsidRPr="002107AB" w:rsidRDefault="004F08D1" w:rsidP="005A768D">
            <w:pPr>
              <w:jc w:val="center"/>
              <w:rPr>
                <w:rFonts w:ascii="Times New Roman" w:hAnsi="Times New Roman" w:cs="Times New Roman"/>
                <w:b/>
                <w:color w:val="000000"/>
                <w:sz w:val="20"/>
                <w:szCs w:val="20"/>
              </w:rPr>
            </w:pPr>
          </w:p>
        </w:tc>
        <w:tc>
          <w:tcPr>
            <w:tcW w:w="1134" w:type="dxa"/>
            <w:vMerge/>
            <w:shd w:val="clear" w:color="auto" w:fill="A7C5DD"/>
            <w:vAlign w:val="center"/>
          </w:tcPr>
          <w:p w14:paraId="19FFB7BE" w14:textId="77777777" w:rsidR="004F08D1" w:rsidRPr="002107AB" w:rsidRDefault="004F08D1" w:rsidP="005A768D">
            <w:pPr>
              <w:jc w:val="center"/>
              <w:rPr>
                <w:rFonts w:ascii="Times New Roman" w:hAnsi="Times New Roman" w:cs="Times New Roman"/>
                <w:b/>
                <w:color w:val="000000"/>
                <w:sz w:val="20"/>
                <w:szCs w:val="20"/>
              </w:rPr>
            </w:pPr>
          </w:p>
        </w:tc>
        <w:tc>
          <w:tcPr>
            <w:tcW w:w="850" w:type="dxa"/>
            <w:shd w:val="clear" w:color="auto" w:fill="A7C5DD"/>
            <w:vAlign w:val="center"/>
          </w:tcPr>
          <w:p w14:paraId="0238A315" w14:textId="4890C4A8" w:rsidR="004F08D1" w:rsidRPr="002107AB" w:rsidRDefault="003E2DCE" w:rsidP="005A768D">
            <w:pPr>
              <w:jc w:val="center"/>
              <w:rPr>
                <w:rFonts w:ascii="Times New Roman" w:hAnsi="Times New Roman" w:cs="Times New Roman"/>
                <w:b/>
                <w:i/>
                <w:color w:val="000000"/>
                <w:sz w:val="20"/>
                <w:szCs w:val="20"/>
              </w:rPr>
            </w:pPr>
            <w:r>
              <w:rPr>
                <w:rFonts w:ascii="Times New Roman" w:hAnsi="Times New Roman" w:cs="Times New Roman"/>
                <w:b/>
                <w:i/>
                <w:color w:val="000000"/>
                <w:sz w:val="20"/>
                <w:szCs w:val="20"/>
              </w:rPr>
              <w:t>202</w:t>
            </w:r>
            <w:r w:rsidR="00C15BDA">
              <w:rPr>
                <w:rFonts w:ascii="Times New Roman" w:hAnsi="Times New Roman" w:cs="Times New Roman"/>
                <w:b/>
                <w:i/>
                <w:color w:val="000000"/>
                <w:sz w:val="20"/>
                <w:szCs w:val="20"/>
              </w:rPr>
              <w:t>3</w:t>
            </w:r>
            <w:r w:rsidR="004F08D1" w:rsidRPr="002107AB">
              <w:rPr>
                <w:rFonts w:ascii="Times New Roman" w:hAnsi="Times New Roman" w:cs="Times New Roman"/>
                <w:b/>
                <w:i/>
                <w:color w:val="000000"/>
                <w:sz w:val="20"/>
                <w:szCs w:val="20"/>
              </w:rPr>
              <w:t xml:space="preserve"> </w:t>
            </w:r>
            <w:r w:rsidR="004F08D1" w:rsidRPr="002107AB">
              <w:rPr>
                <w:rFonts w:ascii="Times New Roman" w:hAnsi="Times New Roman" w:cs="Times New Roman"/>
                <w:b/>
                <w:color w:val="000000"/>
                <w:sz w:val="20"/>
                <w:szCs w:val="20"/>
              </w:rPr>
              <w:t>metai</w:t>
            </w:r>
          </w:p>
        </w:tc>
        <w:tc>
          <w:tcPr>
            <w:tcW w:w="851" w:type="dxa"/>
            <w:shd w:val="clear" w:color="auto" w:fill="A7C5DD"/>
            <w:vAlign w:val="center"/>
          </w:tcPr>
          <w:p w14:paraId="51D512CD" w14:textId="31D61EFB" w:rsidR="004F08D1" w:rsidRPr="002107AB" w:rsidRDefault="003E2DCE" w:rsidP="005A768D">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202</w:t>
            </w:r>
            <w:r w:rsidR="00C15BDA">
              <w:rPr>
                <w:rFonts w:ascii="Times New Roman" w:hAnsi="Times New Roman" w:cs="Times New Roman"/>
                <w:b/>
                <w:color w:val="000000"/>
                <w:sz w:val="20"/>
                <w:szCs w:val="20"/>
              </w:rPr>
              <w:t>4</w:t>
            </w:r>
            <w:r w:rsidR="004F08D1" w:rsidRPr="002107AB">
              <w:rPr>
                <w:rFonts w:ascii="Times New Roman" w:hAnsi="Times New Roman" w:cs="Times New Roman"/>
                <w:b/>
                <w:color w:val="000000"/>
                <w:sz w:val="20"/>
                <w:szCs w:val="20"/>
              </w:rPr>
              <w:t xml:space="preserve"> metai</w:t>
            </w:r>
          </w:p>
        </w:tc>
        <w:tc>
          <w:tcPr>
            <w:tcW w:w="850" w:type="dxa"/>
            <w:shd w:val="clear" w:color="auto" w:fill="A7C5DD"/>
            <w:vAlign w:val="center"/>
          </w:tcPr>
          <w:p w14:paraId="763F28D3" w14:textId="0E932069" w:rsidR="004F08D1" w:rsidRPr="002107AB" w:rsidRDefault="003E2DCE" w:rsidP="005A768D">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202</w:t>
            </w:r>
            <w:r w:rsidR="00C15BDA">
              <w:rPr>
                <w:rFonts w:ascii="Times New Roman" w:hAnsi="Times New Roman" w:cs="Times New Roman"/>
                <w:b/>
                <w:color w:val="000000"/>
                <w:sz w:val="20"/>
                <w:szCs w:val="20"/>
              </w:rPr>
              <w:t>5</w:t>
            </w:r>
            <w:r w:rsidR="004F08D1" w:rsidRPr="002107AB">
              <w:rPr>
                <w:rFonts w:ascii="Times New Roman" w:hAnsi="Times New Roman" w:cs="Times New Roman"/>
                <w:b/>
                <w:color w:val="000000"/>
                <w:sz w:val="20"/>
                <w:szCs w:val="20"/>
              </w:rPr>
              <w:t xml:space="preserve"> metai</w:t>
            </w:r>
          </w:p>
        </w:tc>
        <w:tc>
          <w:tcPr>
            <w:tcW w:w="1276" w:type="dxa"/>
            <w:vMerge/>
            <w:shd w:val="clear" w:color="auto" w:fill="A7C5DD"/>
            <w:vAlign w:val="center"/>
          </w:tcPr>
          <w:p w14:paraId="700E1C23" w14:textId="77777777" w:rsidR="004F08D1" w:rsidRPr="002107AB" w:rsidRDefault="004F08D1" w:rsidP="005A768D">
            <w:pPr>
              <w:jc w:val="center"/>
              <w:rPr>
                <w:rFonts w:ascii="Times New Roman" w:hAnsi="Times New Roman" w:cs="Times New Roman"/>
                <w:b/>
                <w:color w:val="000000"/>
                <w:sz w:val="20"/>
                <w:szCs w:val="20"/>
              </w:rPr>
            </w:pPr>
          </w:p>
        </w:tc>
        <w:tc>
          <w:tcPr>
            <w:tcW w:w="709" w:type="dxa"/>
            <w:shd w:val="clear" w:color="auto" w:fill="A7C5DD"/>
            <w:vAlign w:val="center"/>
          </w:tcPr>
          <w:p w14:paraId="685A63B9" w14:textId="77777777" w:rsidR="004F08D1" w:rsidRPr="002107AB" w:rsidRDefault="004F08D1" w:rsidP="005A768D">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2025 m.</w:t>
            </w:r>
          </w:p>
        </w:tc>
        <w:tc>
          <w:tcPr>
            <w:tcW w:w="709" w:type="dxa"/>
            <w:shd w:val="clear" w:color="auto" w:fill="A7C5DD"/>
            <w:vAlign w:val="center"/>
          </w:tcPr>
          <w:p w14:paraId="6EB09788" w14:textId="77777777" w:rsidR="004F08D1" w:rsidRPr="002107AB" w:rsidRDefault="004F08D1" w:rsidP="005A768D">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2030 m.</w:t>
            </w:r>
          </w:p>
        </w:tc>
      </w:tr>
      <w:tr w:rsidR="004F08D1" w:rsidRPr="002107AB" w14:paraId="2209AE76" w14:textId="77777777" w:rsidTr="005A768D">
        <w:trPr>
          <w:trHeight w:val="108"/>
          <w:tblHeader/>
        </w:trPr>
        <w:tc>
          <w:tcPr>
            <w:tcW w:w="3114" w:type="dxa"/>
            <w:shd w:val="clear" w:color="auto" w:fill="A7C5DD"/>
          </w:tcPr>
          <w:p w14:paraId="58D240C4" w14:textId="77777777" w:rsidR="004F08D1" w:rsidRPr="002107AB" w:rsidRDefault="004F08D1" w:rsidP="005A768D">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1</w:t>
            </w:r>
          </w:p>
        </w:tc>
        <w:tc>
          <w:tcPr>
            <w:tcW w:w="1134" w:type="dxa"/>
            <w:shd w:val="clear" w:color="auto" w:fill="A7C5DD"/>
          </w:tcPr>
          <w:p w14:paraId="150B7214" w14:textId="77777777" w:rsidR="004F08D1" w:rsidRPr="002107AB" w:rsidRDefault="004F08D1" w:rsidP="005A768D">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2</w:t>
            </w:r>
          </w:p>
        </w:tc>
        <w:tc>
          <w:tcPr>
            <w:tcW w:w="850" w:type="dxa"/>
            <w:shd w:val="clear" w:color="auto" w:fill="A7C5DD"/>
          </w:tcPr>
          <w:p w14:paraId="732418B1" w14:textId="77777777" w:rsidR="004F08D1" w:rsidRPr="002107AB" w:rsidRDefault="004F08D1" w:rsidP="005A768D">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3</w:t>
            </w:r>
          </w:p>
        </w:tc>
        <w:tc>
          <w:tcPr>
            <w:tcW w:w="851" w:type="dxa"/>
            <w:shd w:val="clear" w:color="auto" w:fill="A7C5DD"/>
          </w:tcPr>
          <w:p w14:paraId="4AD43DAE" w14:textId="77777777" w:rsidR="004F08D1" w:rsidRPr="002107AB" w:rsidRDefault="004F08D1" w:rsidP="005A768D">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4</w:t>
            </w:r>
          </w:p>
        </w:tc>
        <w:tc>
          <w:tcPr>
            <w:tcW w:w="850" w:type="dxa"/>
            <w:shd w:val="clear" w:color="auto" w:fill="A7C5DD"/>
          </w:tcPr>
          <w:p w14:paraId="4B4F0DF5" w14:textId="77777777" w:rsidR="004F08D1" w:rsidRPr="002107AB" w:rsidRDefault="004F08D1" w:rsidP="005A768D">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5</w:t>
            </w:r>
          </w:p>
        </w:tc>
        <w:tc>
          <w:tcPr>
            <w:tcW w:w="1276" w:type="dxa"/>
            <w:shd w:val="clear" w:color="auto" w:fill="A7C5DD"/>
          </w:tcPr>
          <w:p w14:paraId="32D7505D" w14:textId="77777777" w:rsidR="004F08D1" w:rsidRPr="002107AB" w:rsidRDefault="004F08D1" w:rsidP="005A768D">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6</w:t>
            </w:r>
          </w:p>
        </w:tc>
        <w:tc>
          <w:tcPr>
            <w:tcW w:w="709" w:type="dxa"/>
            <w:shd w:val="clear" w:color="auto" w:fill="A7C5DD"/>
          </w:tcPr>
          <w:p w14:paraId="0932C9E5" w14:textId="77777777" w:rsidR="004F08D1" w:rsidRPr="002107AB" w:rsidRDefault="004F08D1" w:rsidP="005A768D">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7</w:t>
            </w:r>
          </w:p>
        </w:tc>
        <w:tc>
          <w:tcPr>
            <w:tcW w:w="709" w:type="dxa"/>
            <w:shd w:val="clear" w:color="auto" w:fill="A7C5DD"/>
          </w:tcPr>
          <w:p w14:paraId="7C77FBF4" w14:textId="77777777" w:rsidR="004F08D1" w:rsidRPr="002107AB" w:rsidRDefault="004F08D1" w:rsidP="005A768D">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8</w:t>
            </w:r>
          </w:p>
        </w:tc>
      </w:tr>
      <w:tr w:rsidR="004F08D1" w:rsidRPr="002107AB" w14:paraId="6B8EE897" w14:textId="77777777" w:rsidTr="005A768D">
        <w:tc>
          <w:tcPr>
            <w:tcW w:w="3114" w:type="dxa"/>
          </w:tcPr>
          <w:p w14:paraId="6876B138" w14:textId="77777777" w:rsidR="004F08D1" w:rsidRPr="00E26E51" w:rsidRDefault="004F08D1" w:rsidP="005A768D">
            <w:pPr>
              <w:rPr>
                <w:rFonts w:ascii="Times New Roman" w:hAnsi="Times New Roman" w:cs="Times New Roman"/>
              </w:rPr>
            </w:pPr>
            <w:r w:rsidRPr="00E26E51">
              <w:rPr>
                <w:rFonts w:ascii="Times New Roman" w:hAnsi="Times New Roman" w:cs="Times New Roman"/>
                <w:iCs/>
                <w:szCs w:val="24"/>
              </w:rPr>
              <w:t xml:space="preserve">NPP strateginis tikslas Nr. 8: </w:t>
            </w:r>
            <w:r w:rsidRPr="00E26E51">
              <w:rPr>
                <w:rFonts w:ascii="Times New Roman" w:hAnsi="Times New Roman" w:cs="Times New Roman"/>
                <w:iCs/>
                <w:szCs w:val="24"/>
                <w:lang w:eastAsia="lt-LT"/>
              </w:rPr>
              <w:t xml:space="preserve">Didinti </w:t>
            </w:r>
            <w:r w:rsidRPr="00E26E51">
              <w:rPr>
                <w:rFonts w:ascii="Times New Roman" w:hAnsi="Times New Roman" w:cs="Times New Roman"/>
                <w:iCs/>
                <w:szCs w:val="24"/>
                <w:shd w:val="clear" w:color="auto" w:fill="FFFFFF"/>
                <w:lang w:eastAsia="lt-LT"/>
              </w:rPr>
              <w:t xml:space="preserve">teisinės </w:t>
            </w:r>
            <w:r w:rsidRPr="00E26E51">
              <w:rPr>
                <w:rFonts w:ascii="Times New Roman" w:hAnsi="Times New Roman" w:cs="Times New Roman"/>
                <w:iCs/>
                <w:szCs w:val="24"/>
                <w:lang w:eastAsia="lt-LT"/>
              </w:rPr>
              <w:t>sistemos ir viešojo valdymo veiksmingumą</w:t>
            </w:r>
          </w:p>
        </w:tc>
        <w:tc>
          <w:tcPr>
            <w:tcW w:w="1134" w:type="dxa"/>
          </w:tcPr>
          <w:p w14:paraId="2C798EB5" w14:textId="77777777" w:rsidR="004F08D1" w:rsidRPr="00E26E51" w:rsidRDefault="004F08D1" w:rsidP="005A768D">
            <w:pPr>
              <w:jc w:val="center"/>
              <w:rPr>
                <w:rFonts w:ascii="Times New Roman" w:hAnsi="Times New Roman" w:cs="Times New Roman"/>
                <w:iCs/>
              </w:rPr>
            </w:pPr>
            <w:r w:rsidRPr="00E26E51">
              <w:rPr>
                <w:rFonts w:ascii="Times New Roman" w:hAnsi="Times New Roman" w:cs="Times New Roman"/>
                <w:iCs/>
              </w:rPr>
              <w:t>-</w:t>
            </w:r>
          </w:p>
        </w:tc>
        <w:tc>
          <w:tcPr>
            <w:tcW w:w="850" w:type="dxa"/>
          </w:tcPr>
          <w:p w14:paraId="4E6475AB" w14:textId="77777777" w:rsidR="004F08D1" w:rsidRPr="00E26E51" w:rsidRDefault="004F08D1" w:rsidP="005A768D">
            <w:pPr>
              <w:jc w:val="center"/>
              <w:rPr>
                <w:rFonts w:ascii="Times New Roman" w:hAnsi="Times New Roman" w:cs="Times New Roman"/>
                <w:iCs/>
                <w:highlight w:val="yellow"/>
              </w:rPr>
            </w:pPr>
          </w:p>
        </w:tc>
        <w:tc>
          <w:tcPr>
            <w:tcW w:w="851" w:type="dxa"/>
          </w:tcPr>
          <w:p w14:paraId="7F02F8A2" w14:textId="77777777" w:rsidR="004F08D1" w:rsidRPr="00E26E51" w:rsidRDefault="004F08D1" w:rsidP="005A768D">
            <w:pPr>
              <w:jc w:val="center"/>
              <w:rPr>
                <w:rFonts w:ascii="Times New Roman" w:hAnsi="Times New Roman" w:cs="Times New Roman"/>
                <w:iCs/>
                <w:highlight w:val="yellow"/>
              </w:rPr>
            </w:pPr>
          </w:p>
        </w:tc>
        <w:tc>
          <w:tcPr>
            <w:tcW w:w="850" w:type="dxa"/>
          </w:tcPr>
          <w:p w14:paraId="3009650D" w14:textId="77777777" w:rsidR="004F08D1" w:rsidRPr="00E26E51" w:rsidRDefault="004F08D1" w:rsidP="005A768D">
            <w:pPr>
              <w:jc w:val="center"/>
              <w:rPr>
                <w:rFonts w:ascii="Times New Roman" w:hAnsi="Times New Roman" w:cs="Times New Roman"/>
                <w:iCs/>
                <w:highlight w:val="yellow"/>
              </w:rPr>
            </w:pPr>
          </w:p>
        </w:tc>
        <w:tc>
          <w:tcPr>
            <w:tcW w:w="1276" w:type="dxa"/>
          </w:tcPr>
          <w:p w14:paraId="7376637C" w14:textId="77777777" w:rsidR="004F08D1" w:rsidRPr="00E26E51" w:rsidRDefault="004F08D1" w:rsidP="005A768D">
            <w:pPr>
              <w:jc w:val="center"/>
              <w:rPr>
                <w:rFonts w:ascii="Times New Roman" w:hAnsi="Times New Roman" w:cs="Times New Roman"/>
                <w:iCs/>
              </w:rPr>
            </w:pPr>
            <w:r w:rsidRPr="00E26E51">
              <w:rPr>
                <w:rFonts w:ascii="Times New Roman" w:hAnsi="Times New Roman" w:cs="Times New Roman"/>
                <w:iCs/>
              </w:rPr>
              <w:t>-</w:t>
            </w:r>
          </w:p>
        </w:tc>
        <w:tc>
          <w:tcPr>
            <w:tcW w:w="709" w:type="dxa"/>
          </w:tcPr>
          <w:p w14:paraId="1FD37BFE" w14:textId="77777777" w:rsidR="004F08D1" w:rsidRPr="00E26E51" w:rsidRDefault="004F08D1" w:rsidP="005A768D">
            <w:pPr>
              <w:jc w:val="center"/>
              <w:rPr>
                <w:rFonts w:ascii="Times New Roman" w:hAnsi="Times New Roman" w:cs="Times New Roman"/>
                <w:iCs/>
              </w:rPr>
            </w:pPr>
            <w:r w:rsidRPr="00E26E51">
              <w:rPr>
                <w:rFonts w:ascii="Times New Roman" w:hAnsi="Times New Roman" w:cs="Times New Roman"/>
                <w:iCs/>
              </w:rPr>
              <w:t>-</w:t>
            </w:r>
          </w:p>
        </w:tc>
        <w:tc>
          <w:tcPr>
            <w:tcW w:w="709" w:type="dxa"/>
          </w:tcPr>
          <w:p w14:paraId="0F488124" w14:textId="77777777" w:rsidR="004F08D1" w:rsidRPr="00E26E51" w:rsidRDefault="004F08D1" w:rsidP="005A768D">
            <w:pPr>
              <w:jc w:val="center"/>
              <w:rPr>
                <w:rFonts w:ascii="Times New Roman" w:hAnsi="Times New Roman" w:cs="Times New Roman"/>
                <w:iCs/>
              </w:rPr>
            </w:pPr>
            <w:r w:rsidRPr="00E26E51">
              <w:rPr>
                <w:rFonts w:ascii="Times New Roman" w:hAnsi="Times New Roman" w:cs="Times New Roman"/>
                <w:iCs/>
              </w:rPr>
              <w:t>-</w:t>
            </w:r>
          </w:p>
        </w:tc>
      </w:tr>
      <w:tr w:rsidR="004F08D1" w:rsidRPr="002107AB" w14:paraId="65546F20" w14:textId="77777777" w:rsidTr="005A768D">
        <w:tc>
          <w:tcPr>
            <w:tcW w:w="3114" w:type="dxa"/>
          </w:tcPr>
          <w:p w14:paraId="647DD0A1" w14:textId="77777777" w:rsidR="004F08D1" w:rsidRDefault="004F08D1" w:rsidP="005A768D">
            <w:pPr>
              <w:rPr>
                <w:rFonts w:ascii="Times New Roman" w:hAnsi="Times New Roman" w:cs="Times New Roman"/>
              </w:rPr>
            </w:pPr>
            <w:r>
              <w:rPr>
                <w:rFonts w:ascii="Times New Roman" w:hAnsi="Times New Roman" w:cs="Times New Roman"/>
              </w:rPr>
              <w:t xml:space="preserve">Teismo veiklos tikslas: </w:t>
            </w:r>
          </w:p>
          <w:p w14:paraId="49B9A05B" w14:textId="77777777" w:rsidR="004F08D1" w:rsidRPr="007C321F" w:rsidRDefault="004F08D1" w:rsidP="005A768D">
            <w:pPr>
              <w:rPr>
                <w:rFonts w:ascii="Times New Roman" w:hAnsi="Times New Roman" w:cs="Times New Roman"/>
              </w:rPr>
            </w:pPr>
            <w:r w:rsidRPr="00B2457D">
              <w:rPr>
                <w:rFonts w:ascii="Times New Roman" w:hAnsi="Times New Roman" w:cs="Times New Roman"/>
                <w:snapToGrid w:val="0"/>
              </w:rPr>
              <w:t>Užtikrinti kokybišką ir greitą bylų nagrinėjimą</w:t>
            </w:r>
          </w:p>
        </w:tc>
        <w:tc>
          <w:tcPr>
            <w:tcW w:w="1134" w:type="dxa"/>
          </w:tcPr>
          <w:p w14:paraId="7149A42A" w14:textId="77777777" w:rsidR="004F08D1" w:rsidRPr="00E26E51" w:rsidRDefault="004F08D1" w:rsidP="005A768D">
            <w:pPr>
              <w:jc w:val="center"/>
              <w:rPr>
                <w:rFonts w:ascii="Times New Roman" w:hAnsi="Times New Roman" w:cs="Times New Roman"/>
                <w:iCs/>
              </w:rPr>
            </w:pPr>
          </w:p>
        </w:tc>
        <w:tc>
          <w:tcPr>
            <w:tcW w:w="850" w:type="dxa"/>
          </w:tcPr>
          <w:p w14:paraId="312BC8AF" w14:textId="77777777" w:rsidR="004F08D1" w:rsidRPr="00E26E51" w:rsidRDefault="004F08D1" w:rsidP="005A768D">
            <w:pPr>
              <w:jc w:val="center"/>
              <w:rPr>
                <w:rFonts w:ascii="Times New Roman" w:hAnsi="Times New Roman" w:cs="Times New Roman"/>
                <w:iCs/>
                <w:highlight w:val="yellow"/>
              </w:rPr>
            </w:pPr>
          </w:p>
        </w:tc>
        <w:tc>
          <w:tcPr>
            <w:tcW w:w="851" w:type="dxa"/>
          </w:tcPr>
          <w:p w14:paraId="77BEAAED" w14:textId="77777777" w:rsidR="004F08D1" w:rsidRPr="00E26E51" w:rsidRDefault="004F08D1" w:rsidP="005A768D">
            <w:pPr>
              <w:jc w:val="center"/>
              <w:rPr>
                <w:rFonts w:ascii="Times New Roman" w:hAnsi="Times New Roman" w:cs="Times New Roman"/>
                <w:iCs/>
                <w:highlight w:val="yellow"/>
              </w:rPr>
            </w:pPr>
          </w:p>
        </w:tc>
        <w:tc>
          <w:tcPr>
            <w:tcW w:w="850" w:type="dxa"/>
          </w:tcPr>
          <w:p w14:paraId="68B03FA1" w14:textId="77777777" w:rsidR="004F08D1" w:rsidRPr="00E26E51" w:rsidRDefault="004F08D1" w:rsidP="005A768D">
            <w:pPr>
              <w:jc w:val="center"/>
              <w:rPr>
                <w:rFonts w:ascii="Times New Roman" w:hAnsi="Times New Roman" w:cs="Times New Roman"/>
                <w:iCs/>
                <w:highlight w:val="yellow"/>
              </w:rPr>
            </w:pPr>
          </w:p>
        </w:tc>
        <w:tc>
          <w:tcPr>
            <w:tcW w:w="1276" w:type="dxa"/>
          </w:tcPr>
          <w:p w14:paraId="4C85F54E" w14:textId="77777777" w:rsidR="004F08D1" w:rsidRPr="00E26E51" w:rsidRDefault="004F08D1" w:rsidP="005A768D">
            <w:pPr>
              <w:rPr>
                <w:rFonts w:ascii="Times New Roman" w:hAnsi="Times New Roman" w:cs="Times New Roman"/>
                <w:iCs/>
              </w:rPr>
            </w:pPr>
          </w:p>
        </w:tc>
        <w:tc>
          <w:tcPr>
            <w:tcW w:w="709" w:type="dxa"/>
          </w:tcPr>
          <w:p w14:paraId="4A2087CE" w14:textId="77777777" w:rsidR="004F08D1" w:rsidRPr="00E26E51" w:rsidRDefault="004F08D1" w:rsidP="005A768D">
            <w:pPr>
              <w:rPr>
                <w:rFonts w:ascii="Times New Roman" w:hAnsi="Times New Roman" w:cs="Times New Roman"/>
                <w:iCs/>
              </w:rPr>
            </w:pPr>
          </w:p>
        </w:tc>
        <w:tc>
          <w:tcPr>
            <w:tcW w:w="709" w:type="dxa"/>
          </w:tcPr>
          <w:p w14:paraId="5D06B4D6" w14:textId="77777777" w:rsidR="004F08D1" w:rsidRPr="00E26E51" w:rsidRDefault="004F08D1" w:rsidP="005A768D">
            <w:pPr>
              <w:rPr>
                <w:rFonts w:ascii="Times New Roman" w:hAnsi="Times New Roman" w:cs="Times New Roman"/>
                <w:iCs/>
              </w:rPr>
            </w:pPr>
          </w:p>
        </w:tc>
      </w:tr>
      <w:tr w:rsidR="004F08D1" w:rsidRPr="002107AB" w14:paraId="44CB1762" w14:textId="77777777" w:rsidTr="005A768D">
        <w:tc>
          <w:tcPr>
            <w:tcW w:w="3114" w:type="dxa"/>
          </w:tcPr>
          <w:p w14:paraId="7338025A" w14:textId="77777777" w:rsidR="004F08D1" w:rsidRDefault="004F08D1" w:rsidP="005A768D">
            <w:r>
              <w:rPr>
                <w:rFonts w:ascii="Times New Roman" w:hAnsi="Times New Roman" w:cs="Times New Roman"/>
              </w:rPr>
              <w:t>Poveikio rodiklis:</w:t>
            </w:r>
            <w:r w:rsidRPr="00A33CAA">
              <w:rPr>
                <w:rFonts w:ascii="Times New Roman" w:hAnsi="Times New Roman" w:cs="Times New Roman"/>
              </w:rPr>
              <w:t xml:space="preserve"> Visuomenės pasitikėjimas teismais</w:t>
            </w:r>
            <w:r>
              <w:rPr>
                <w:rFonts w:ascii="Times New Roman" w:hAnsi="Times New Roman" w:cs="Times New Roman"/>
              </w:rPr>
              <w:t xml:space="preserve"> („</w:t>
            </w:r>
            <w:r w:rsidRPr="00A33CAA">
              <w:rPr>
                <w:rFonts w:ascii="Times New Roman" w:hAnsi="Times New Roman" w:cs="Times New Roman"/>
                <w:i/>
                <w:iCs/>
              </w:rPr>
              <w:t>Vilmorus</w:t>
            </w:r>
            <w:r>
              <w:rPr>
                <w:rFonts w:ascii="Times New Roman" w:hAnsi="Times New Roman" w:cs="Times New Roman"/>
              </w:rPr>
              <w:t>“, proc.)</w:t>
            </w:r>
          </w:p>
        </w:tc>
        <w:tc>
          <w:tcPr>
            <w:tcW w:w="1134" w:type="dxa"/>
          </w:tcPr>
          <w:p w14:paraId="46BF2DD5" w14:textId="23F9C3ED" w:rsidR="004F08D1" w:rsidRPr="00E26E51" w:rsidRDefault="004F08D1" w:rsidP="005A768D">
            <w:pPr>
              <w:jc w:val="center"/>
              <w:rPr>
                <w:rFonts w:ascii="Times New Roman" w:hAnsi="Times New Roman" w:cs="Times New Roman"/>
                <w:iCs/>
              </w:rPr>
            </w:pPr>
            <w:r w:rsidRPr="00E26E51">
              <w:rPr>
                <w:rFonts w:ascii="Times New Roman" w:hAnsi="Times New Roman" w:cs="Times New Roman"/>
                <w:iCs/>
              </w:rPr>
              <w:t>23,</w:t>
            </w:r>
            <w:r w:rsidR="00C15BDA">
              <w:rPr>
                <w:rFonts w:ascii="Times New Roman" w:hAnsi="Times New Roman" w:cs="Times New Roman"/>
                <w:iCs/>
              </w:rPr>
              <w:t>4</w:t>
            </w:r>
            <w:r w:rsidRPr="00E26E51">
              <w:rPr>
                <w:rFonts w:ascii="Times New Roman" w:hAnsi="Times New Roman" w:cs="Times New Roman"/>
                <w:iCs/>
              </w:rPr>
              <w:t>5</w:t>
            </w:r>
          </w:p>
          <w:p w14:paraId="2F4E1707" w14:textId="71D47C5A" w:rsidR="004F08D1" w:rsidRPr="00E26E51" w:rsidRDefault="00C34C43" w:rsidP="005A768D">
            <w:pPr>
              <w:jc w:val="center"/>
              <w:rPr>
                <w:rFonts w:ascii="Times New Roman" w:hAnsi="Times New Roman" w:cs="Times New Roman"/>
                <w:iCs/>
              </w:rPr>
            </w:pPr>
            <w:r>
              <w:rPr>
                <w:rFonts w:ascii="Times New Roman" w:hAnsi="Times New Roman" w:cs="Times New Roman"/>
                <w:iCs/>
              </w:rPr>
              <w:t>(202</w:t>
            </w:r>
            <w:r w:rsidR="00C15BDA">
              <w:rPr>
                <w:rFonts w:ascii="Times New Roman" w:hAnsi="Times New Roman" w:cs="Times New Roman"/>
                <w:iCs/>
              </w:rPr>
              <w:t>2</w:t>
            </w:r>
            <w:r w:rsidR="004F08D1" w:rsidRPr="00E26E51">
              <w:rPr>
                <w:rFonts w:ascii="Times New Roman" w:hAnsi="Times New Roman" w:cs="Times New Roman"/>
                <w:iCs/>
              </w:rPr>
              <w:t xml:space="preserve"> m.)</w:t>
            </w:r>
          </w:p>
        </w:tc>
        <w:tc>
          <w:tcPr>
            <w:tcW w:w="850" w:type="dxa"/>
          </w:tcPr>
          <w:p w14:paraId="61D6286E" w14:textId="77777777" w:rsidR="004F08D1" w:rsidRPr="00B2457D" w:rsidRDefault="004F08D1" w:rsidP="005A768D">
            <w:pPr>
              <w:jc w:val="center"/>
              <w:rPr>
                <w:rFonts w:ascii="Times New Roman" w:hAnsi="Times New Roman" w:cs="Times New Roman"/>
                <w:iCs/>
              </w:rPr>
            </w:pPr>
            <w:r w:rsidRPr="00B2457D">
              <w:rPr>
                <w:rFonts w:ascii="Times New Roman" w:hAnsi="Times New Roman" w:cs="Times New Roman"/>
                <w:iCs/>
              </w:rPr>
              <w:t>24</w:t>
            </w:r>
          </w:p>
        </w:tc>
        <w:tc>
          <w:tcPr>
            <w:tcW w:w="851" w:type="dxa"/>
          </w:tcPr>
          <w:p w14:paraId="6FD9E956" w14:textId="77777777" w:rsidR="004F08D1" w:rsidRPr="00B2457D" w:rsidRDefault="004F08D1" w:rsidP="005A768D">
            <w:pPr>
              <w:jc w:val="center"/>
              <w:rPr>
                <w:rFonts w:ascii="Times New Roman" w:hAnsi="Times New Roman" w:cs="Times New Roman"/>
                <w:iCs/>
              </w:rPr>
            </w:pPr>
            <w:r w:rsidRPr="00B2457D">
              <w:rPr>
                <w:rFonts w:ascii="Times New Roman" w:hAnsi="Times New Roman" w:cs="Times New Roman"/>
                <w:iCs/>
              </w:rPr>
              <w:t>25</w:t>
            </w:r>
          </w:p>
        </w:tc>
        <w:tc>
          <w:tcPr>
            <w:tcW w:w="850" w:type="dxa"/>
          </w:tcPr>
          <w:p w14:paraId="15D97F3B" w14:textId="77777777" w:rsidR="004F08D1" w:rsidRPr="00B2457D" w:rsidRDefault="004F08D1" w:rsidP="005A768D">
            <w:pPr>
              <w:jc w:val="center"/>
              <w:rPr>
                <w:rFonts w:ascii="Times New Roman" w:hAnsi="Times New Roman" w:cs="Times New Roman"/>
                <w:iCs/>
              </w:rPr>
            </w:pPr>
            <w:r w:rsidRPr="00B2457D">
              <w:rPr>
                <w:rFonts w:ascii="Times New Roman" w:hAnsi="Times New Roman" w:cs="Times New Roman"/>
                <w:iCs/>
              </w:rPr>
              <w:t>26</w:t>
            </w:r>
          </w:p>
        </w:tc>
        <w:tc>
          <w:tcPr>
            <w:tcW w:w="1276" w:type="dxa"/>
          </w:tcPr>
          <w:p w14:paraId="53F2BEFE" w14:textId="77777777" w:rsidR="004F08D1" w:rsidRPr="00E26E51" w:rsidRDefault="004F08D1" w:rsidP="005A768D">
            <w:pPr>
              <w:jc w:val="center"/>
              <w:rPr>
                <w:rFonts w:ascii="Times New Roman" w:hAnsi="Times New Roman" w:cs="Times New Roman"/>
                <w:iCs/>
              </w:rPr>
            </w:pPr>
            <w:r w:rsidRPr="00E26E51">
              <w:rPr>
                <w:rFonts w:ascii="Times New Roman" w:hAnsi="Times New Roman" w:cs="Times New Roman"/>
                <w:iCs/>
              </w:rPr>
              <w:t>-</w:t>
            </w:r>
          </w:p>
        </w:tc>
        <w:tc>
          <w:tcPr>
            <w:tcW w:w="709" w:type="dxa"/>
          </w:tcPr>
          <w:p w14:paraId="2295F7D5" w14:textId="77777777" w:rsidR="004F08D1" w:rsidRPr="00E26E51" w:rsidRDefault="004F08D1" w:rsidP="005A768D">
            <w:pPr>
              <w:jc w:val="center"/>
              <w:rPr>
                <w:rFonts w:ascii="Times New Roman" w:hAnsi="Times New Roman" w:cs="Times New Roman"/>
                <w:iCs/>
              </w:rPr>
            </w:pPr>
            <w:r w:rsidRPr="00E26E51">
              <w:rPr>
                <w:rFonts w:ascii="Times New Roman" w:hAnsi="Times New Roman" w:cs="Times New Roman"/>
                <w:iCs/>
              </w:rPr>
              <w:t>-</w:t>
            </w:r>
          </w:p>
        </w:tc>
        <w:tc>
          <w:tcPr>
            <w:tcW w:w="709" w:type="dxa"/>
          </w:tcPr>
          <w:p w14:paraId="6E516CE2" w14:textId="77777777" w:rsidR="004F08D1" w:rsidRPr="00E26E51" w:rsidRDefault="004F08D1" w:rsidP="005A768D">
            <w:pPr>
              <w:jc w:val="center"/>
              <w:rPr>
                <w:rFonts w:ascii="Times New Roman" w:hAnsi="Times New Roman" w:cs="Times New Roman"/>
                <w:iCs/>
              </w:rPr>
            </w:pPr>
            <w:r w:rsidRPr="00E26E51">
              <w:rPr>
                <w:rFonts w:ascii="Times New Roman" w:hAnsi="Times New Roman" w:cs="Times New Roman"/>
                <w:iCs/>
              </w:rPr>
              <w:t>-</w:t>
            </w:r>
          </w:p>
        </w:tc>
      </w:tr>
    </w:tbl>
    <w:p w14:paraId="3E4CD90D" w14:textId="77777777" w:rsidR="004F08D1" w:rsidRDefault="004F08D1" w:rsidP="004F08D1">
      <w:pPr>
        <w:ind w:firstLine="539"/>
        <w:jc w:val="both"/>
        <w:rPr>
          <w:iCs/>
          <w:szCs w:val="24"/>
        </w:rPr>
      </w:pPr>
    </w:p>
    <w:p w14:paraId="3FF95AFD" w14:textId="77777777" w:rsidR="004F08D1" w:rsidRPr="002107AB" w:rsidRDefault="004F08D1" w:rsidP="004F08D1">
      <w:pPr>
        <w:spacing w:before="240"/>
        <w:jc w:val="center"/>
        <w:rPr>
          <w:b/>
          <w:color w:val="000000"/>
          <w:szCs w:val="24"/>
        </w:rPr>
      </w:pPr>
      <w:r w:rsidRPr="002107AB">
        <w:rPr>
          <w:b/>
          <w:color w:val="000000"/>
          <w:szCs w:val="24"/>
        </w:rPr>
        <w:t>III SKYRIUS</w:t>
      </w:r>
    </w:p>
    <w:p w14:paraId="5C2465DD" w14:textId="77777777" w:rsidR="004F08D1" w:rsidRPr="002107AB" w:rsidRDefault="004F08D1" w:rsidP="004F08D1">
      <w:pPr>
        <w:spacing w:after="240"/>
        <w:jc w:val="center"/>
        <w:rPr>
          <w:b/>
          <w:color w:val="000000"/>
          <w:szCs w:val="24"/>
        </w:rPr>
      </w:pPr>
      <w:r w:rsidRPr="002107AB">
        <w:rPr>
          <w:b/>
          <w:color w:val="000000"/>
          <w:szCs w:val="24"/>
        </w:rPr>
        <w:t>VEIKLOS PRIORITETAI</w:t>
      </w:r>
    </w:p>
    <w:p w14:paraId="063836D6" w14:textId="61B95476" w:rsidR="00B0714B" w:rsidRDefault="004F08D1" w:rsidP="00B0714B">
      <w:pPr>
        <w:ind w:firstLine="851"/>
        <w:jc w:val="both"/>
        <w:rPr>
          <w:iCs/>
          <w:szCs w:val="24"/>
        </w:rPr>
      </w:pPr>
      <w:r>
        <w:t>202</w:t>
      </w:r>
      <w:r w:rsidR="00C15BDA">
        <w:t>3</w:t>
      </w:r>
      <w:r w:rsidRPr="000069AB">
        <w:t>–</w:t>
      </w:r>
      <w:r>
        <w:t>202</w:t>
      </w:r>
      <w:r w:rsidR="00C15BDA">
        <w:t>5</w:t>
      </w:r>
      <w:r w:rsidRPr="000069AB">
        <w:t xml:space="preserve"> metų </w:t>
      </w:r>
      <w:r>
        <w:t>T</w:t>
      </w:r>
      <w:r w:rsidRPr="000069AB">
        <w:t xml:space="preserve">eismo veiklos prioritetas </w:t>
      </w:r>
      <w:r w:rsidR="00F72D7B">
        <w:t>yra s</w:t>
      </w:r>
      <w:r w:rsidRPr="00B2457D">
        <w:rPr>
          <w:iCs/>
          <w:szCs w:val="24"/>
        </w:rPr>
        <w:t>utrumpinti bylų nagrinėjimo trukmę Teisme</w:t>
      </w:r>
      <w:r>
        <w:rPr>
          <w:iCs/>
          <w:szCs w:val="24"/>
        </w:rPr>
        <w:t>.</w:t>
      </w:r>
    </w:p>
    <w:p w14:paraId="70EF1D70" w14:textId="6F0DF9E2" w:rsidR="004F08D1" w:rsidRPr="007A6DC6" w:rsidRDefault="004F08D1" w:rsidP="00B0714B">
      <w:pPr>
        <w:ind w:firstLine="851"/>
        <w:jc w:val="both"/>
        <w:rPr>
          <w:iCs/>
          <w:szCs w:val="24"/>
        </w:rPr>
      </w:pPr>
      <w:r>
        <w:rPr>
          <w:iCs/>
          <w:szCs w:val="24"/>
        </w:rPr>
        <w:t>Su šio prioriteto įgyvendinimu yra susijusi  programos uždavinio „Vykdyti teisingumą ir užtikrinti konstitucinių vertybių gynimą“ priemonė „Užtikrinti kokybišką ir efektyvią teismo veiklą“.</w:t>
      </w:r>
      <w:r w:rsidR="00B27DB5">
        <w:rPr>
          <w:iCs/>
          <w:szCs w:val="24"/>
        </w:rPr>
        <w:t xml:space="preserve"> Sie</w:t>
      </w:r>
      <w:r w:rsidR="009B1084">
        <w:rPr>
          <w:iCs/>
          <w:szCs w:val="24"/>
        </w:rPr>
        <w:t xml:space="preserve">kiant sutrumpinti bylų nagrinėjimo trukmę, akcentuojamas ne tik greitas procesas, bet ir proceso efektyvumas. Tam Teismas pasitelks </w:t>
      </w:r>
      <w:r w:rsidR="00CA1DEA">
        <w:rPr>
          <w:iCs/>
          <w:szCs w:val="24"/>
        </w:rPr>
        <w:t xml:space="preserve">tokias </w:t>
      </w:r>
      <w:r w:rsidR="009B1084">
        <w:rPr>
          <w:iCs/>
          <w:szCs w:val="24"/>
        </w:rPr>
        <w:t>vidinio administravimo priemones,</w:t>
      </w:r>
      <w:r w:rsidR="00CA1DEA">
        <w:rPr>
          <w:iCs/>
          <w:szCs w:val="24"/>
        </w:rPr>
        <w:t xml:space="preserve"> kaip</w:t>
      </w:r>
      <w:r w:rsidR="008621AC">
        <w:rPr>
          <w:iCs/>
          <w:szCs w:val="24"/>
        </w:rPr>
        <w:t>:</w:t>
      </w:r>
      <w:r w:rsidR="009B1084">
        <w:rPr>
          <w:iCs/>
          <w:szCs w:val="24"/>
        </w:rPr>
        <w:t xml:space="preserve"> </w:t>
      </w:r>
      <w:r w:rsidR="008621AC">
        <w:rPr>
          <w:iCs/>
          <w:szCs w:val="24"/>
        </w:rPr>
        <w:t xml:space="preserve">bylų, kurių nagrinėjimas užsitęsęs  ilgiau kaip 1 metus, stebėsena, priežasčių analizė ir aptarimas, sprendimų joms šalinti priėmimas ir įgyvendinimas; </w:t>
      </w:r>
      <w:r w:rsidR="009B1084">
        <w:rPr>
          <w:iCs/>
          <w:szCs w:val="24"/>
        </w:rPr>
        <w:t>bendrai gaunamų bylų srauto, neišnagrinėtų bylų likučių, gautų ir išnagrinėtų bylų santykio įvertinim</w:t>
      </w:r>
      <w:r w:rsidR="00CA1DEA">
        <w:rPr>
          <w:iCs/>
          <w:szCs w:val="24"/>
        </w:rPr>
        <w:t>as</w:t>
      </w:r>
      <w:r w:rsidR="009B1084">
        <w:rPr>
          <w:iCs/>
          <w:szCs w:val="24"/>
        </w:rPr>
        <w:t>, darbo krūvių analiz</w:t>
      </w:r>
      <w:r w:rsidR="00CA1DEA">
        <w:rPr>
          <w:iCs/>
          <w:szCs w:val="24"/>
        </w:rPr>
        <w:t>ė</w:t>
      </w:r>
      <w:r w:rsidR="008621AC">
        <w:rPr>
          <w:iCs/>
          <w:szCs w:val="24"/>
        </w:rPr>
        <w:t>;</w:t>
      </w:r>
      <w:r w:rsidR="009B1084">
        <w:rPr>
          <w:iCs/>
          <w:szCs w:val="24"/>
        </w:rPr>
        <w:t xml:space="preserve"> organizacin</w:t>
      </w:r>
      <w:r w:rsidR="008621AC">
        <w:rPr>
          <w:iCs/>
          <w:szCs w:val="24"/>
        </w:rPr>
        <w:t xml:space="preserve">ių ir techninių priemonių </w:t>
      </w:r>
      <w:r w:rsidR="009B1084">
        <w:rPr>
          <w:iCs/>
          <w:szCs w:val="24"/>
        </w:rPr>
        <w:t>nenutrūkstam</w:t>
      </w:r>
      <w:r w:rsidR="008621AC">
        <w:rPr>
          <w:iCs/>
          <w:szCs w:val="24"/>
        </w:rPr>
        <w:t xml:space="preserve">am </w:t>
      </w:r>
      <w:r w:rsidR="009B1084">
        <w:rPr>
          <w:iCs/>
          <w:szCs w:val="24"/>
        </w:rPr>
        <w:t>bylų nagrinėjim</w:t>
      </w:r>
      <w:r w:rsidR="008621AC">
        <w:rPr>
          <w:iCs/>
          <w:szCs w:val="24"/>
        </w:rPr>
        <w:t>ui, suteikimas ir tinkamų sąlygų sudarymas.</w:t>
      </w:r>
    </w:p>
    <w:p w14:paraId="20493618" w14:textId="77777777" w:rsidR="004F08D1" w:rsidRPr="002107AB" w:rsidRDefault="004F08D1" w:rsidP="004F08D1">
      <w:pPr>
        <w:spacing w:before="240"/>
        <w:jc w:val="center"/>
        <w:rPr>
          <w:b/>
          <w:color w:val="000000"/>
          <w:szCs w:val="24"/>
        </w:rPr>
      </w:pPr>
      <w:r w:rsidRPr="002107AB">
        <w:rPr>
          <w:b/>
          <w:color w:val="000000"/>
          <w:szCs w:val="24"/>
        </w:rPr>
        <w:t>IV SKYRIUS</w:t>
      </w:r>
    </w:p>
    <w:p w14:paraId="33ACF97B" w14:textId="77777777" w:rsidR="004F08D1" w:rsidRPr="002107AB" w:rsidRDefault="004F08D1" w:rsidP="004F08D1">
      <w:pPr>
        <w:spacing w:after="240"/>
        <w:jc w:val="center"/>
        <w:rPr>
          <w:b/>
          <w:color w:val="000000"/>
          <w:szCs w:val="24"/>
        </w:rPr>
      </w:pPr>
      <w:r w:rsidRPr="002107AB">
        <w:rPr>
          <w:b/>
          <w:color w:val="000000"/>
          <w:szCs w:val="24"/>
        </w:rPr>
        <w:t>PROGRAMOS</w:t>
      </w:r>
    </w:p>
    <w:p w14:paraId="0DEBB775" w14:textId="77777777" w:rsidR="004F08D1" w:rsidRDefault="004F08D1" w:rsidP="00B0714B">
      <w:pPr>
        <w:ind w:firstLine="851"/>
        <w:jc w:val="both"/>
      </w:pPr>
      <w:r w:rsidRPr="000069AB">
        <w:t xml:space="preserve">Teismas vykdo vieną </w:t>
      </w:r>
      <w:r>
        <w:t xml:space="preserve">funkcijų vykdymo </w:t>
      </w:r>
      <w:r w:rsidRPr="000069AB">
        <w:t xml:space="preserve">programą „Teisingumo vykdymas“, kuri yra finansuojama iš dviejų finansavimo šaltinių: valstybės biudžeto lėšų ir asignavimų valdytojo pajamų įmokų, tačiau pajamų įmokos sudaro tik </w:t>
      </w:r>
      <w:r>
        <w:t>0,03</w:t>
      </w:r>
      <w:r w:rsidRPr="000069AB">
        <w:t xml:space="preserve"> %.</w:t>
      </w:r>
    </w:p>
    <w:p w14:paraId="26E9B9D4" w14:textId="77777777" w:rsidR="004F08D1" w:rsidRPr="000069AB" w:rsidRDefault="004F08D1" w:rsidP="004F08D1">
      <w:pPr>
        <w:ind w:firstLine="539"/>
        <w:jc w:val="both"/>
      </w:pPr>
    </w:p>
    <w:p w14:paraId="6F8AC7F0" w14:textId="77777777" w:rsidR="004F08D1" w:rsidRDefault="004F08D1" w:rsidP="004F08D1">
      <w:pPr>
        <w:jc w:val="both"/>
        <w:rPr>
          <w:i/>
          <w:color w:val="808080"/>
          <w:sz w:val="21"/>
          <w:szCs w:val="21"/>
        </w:rPr>
      </w:pPr>
    </w:p>
    <w:p w14:paraId="3A253ECB" w14:textId="77777777" w:rsidR="004F08D1" w:rsidRPr="002107AB" w:rsidRDefault="004F08D1" w:rsidP="004F08D1">
      <w:pPr>
        <w:jc w:val="both"/>
        <w:rPr>
          <w:i/>
          <w:color w:val="808080"/>
          <w:sz w:val="21"/>
          <w:szCs w:val="21"/>
        </w:rPr>
        <w:sectPr w:rsidR="004F08D1" w:rsidRPr="002107AB">
          <w:headerReference w:type="even" r:id="rId12"/>
          <w:headerReference w:type="default" r:id="rId13"/>
          <w:footerReference w:type="even" r:id="rId14"/>
          <w:footerReference w:type="default" r:id="rId15"/>
          <w:footerReference w:type="first" r:id="rId16"/>
          <w:pgSz w:w="11906" w:h="16838"/>
          <w:pgMar w:top="1134" w:right="851" w:bottom="1134" w:left="1701" w:header="397" w:footer="567" w:gutter="0"/>
          <w:pgNumType w:start="1"/>
          <w:cols w:space="1296"/>
          <w:titlePg/>
          <w:docGrid w:linePitch="326"/>
        </w:sectPr>
      </w:pPr>
    </w:p>
    <w:p w14:paraId="2DCCD1BD" w14:textId="3C1C52F4" w:rsidR="002107AB" w:rsidRPr="002107AB" w:rsidRDefault="002107AB" w:rsidP="007216A9">
      <w:pPr>
        <w:spacing w:after="60"/>
        <w:jc w:val="both"/>
        <w:rPr>
          <w:i/>
          <w:color w:val="808080"/>
          <w:szCs w:val="24"/>
        </w:rPr>
      </w:pPr>
      <w:r w:rsidRPr="002107AB">
        <w:rPr>
          <w:b/>
          <w:szCs w:val="24"/>
        </w:rPr>
        <w:lastRenderedPageBreak/>
        <w:t>2 lentelė.</w:t>
      </w:r>
      <w:r w:rsidRPr="002107AB">
        <w:rPr>
          <w:b/>
          <w:i/>
          <w:szCs w:val="24"/>
        </w:rPr>
        <w:t xml:space="preserve"> </w:t>
      </w:r>
      <w:r w:rsidR="006A6119" w:rsidRPr="006A6119">
        <w:rPr>
          <w:bCs/>
          <w:iCs/>
          <w:szCs w:val="24"/>
        </w:rPr>
        <w:t>202</w:t>
      </w:r>
      <w:r w:rsidR="00C15BDA">
        <w:rPr>
          <w:bCs/>
          <w:iCs/>
          <w:szCs w:val="24"/>
        </w:rPr>
        <w:t>3</w:t>
      </w:r>
      <w:r w:rsidRPr="002107AB">
        <w:rPr>
          <w:szCs w:val="24"/>
        </w:rPr>
        <w:t>–</w:t>
      </w:r>
      <w:r w:rsidR="006A6119">
        <w:rPr>
          <w:szCs w:val="24"/>
        </w:rPr>
        <w:t>202</w:t>
      </w:r>
      <w:r w:rsidR="00C15BDA">
        <w:rPr>
          <w:szCs w:val="24"/>
        </w:rPr>
        <w:t>5</w:t>
      </w:r>
      <w:r w:rsidRPr="002107AB">
        <w:rPr>
          <w:szCs w:val="24"/>
        </w:rPr>
        <w:t xml:space="preserve"> metų asignavimų ir kitų lėšų pasiskirstymas pagal valstybės veiklos sritis ir programas (tūkst. eurų) </w:t>
      </w:r>
    </w:p>
    <w:tbl>
      <w:tblPr>
        <w:tblW w:w="13178" w:type="dxa"/>
        <w:tblBorders>
          <w:top w:val="single" w:sz="4" w:space="0" w:color="4C6A92"/>
          <w:left w:val="single" w:sz="4" w:space="0" w:color="4C6A92"/>
          <w:bottom w:val="single" w:sz="4" w:space="0" w:color="4C6A92"/>
          <w:right w:val="single" w:sz="4" w:space="0" w:color="4C6A92"/>
          <w:insideH w:val="single" w:sz="6" w:space="0" w:color="4C6A92"/>
          <w:insideV w:val="single" w:sz="6" w:space="0" w:color="4C6A92"/>
        </w:tblBorders>
        <w:tblLayout w:type="fixed"/>
        <w:tblLook w:val="04A0" w:firstRow="1" w:lastRow="0" w:firstColumn="1" w:lastColumn="0" w:noHBand="0" w:noVBand="1"/>
      </w:tblPr>
      <w:tblGrid>
        <w:gridCol w:w="559"/>
        <w:gridCol w:w="2185"/>
        <w:gridCol w:w="1079"/>
        <w:gridCol w:w="708"/>
        <w:gridCol w:w="993"/>
        <w:gridCol w:w="708"/>
        <w:gridCol w:w="709"/>
        <w:gridCol w:w="851"/>
        <w:gridCol w:w="992"/>
        <w:gridCol w:w="850"/>
        <w:gridCol w:w="851"/>
        <w:gridCol w:w="850"/>
        <w:gridCol w:w="993"/>
        <w:gridCol w:w="850"/>
      </w:tblGrid>
      <w:tr w:rsidR="00950C41" w14:paraId="6AA87E33" w14:textId="77777777" w:rsidTr="00AC1308">
        <w:trPr>
          <w:trHeight w:val="233"/>
          <w:tblHeader/>
        </w:trPr>
        <w:tc>
          <w:tcPr>
            <w:tcW w:w="559" w:type="dxa"/>
            <w:vMerge w:val="restart"/>
            <w:tcBorders>
              <w:top w:val="single" w:sz="4" w:space="0" w:color="4C6A92"/>
              <w:left w:val="single" w:sz="4" w:space="0" w:color="4C6A92"/>
              <w:bottom w:val="single" w:sz="6" w:space="0" w:color="4C6A92"/>
              <w:right w:val="single" w:sz="6" w:space="0" w:color="4C6A92"/>
            </w:tcBorders>
            <w:shd w:val="clear" w:color="auto" w:fill="A7C5DD"/>
            <w:vAlign w:val="center"/>
            <w:hideMark/>
          </w:tcPr>
          <w:p w14:paraId="6309FA68" w14:textId="77777777" w:rsidR="00950C41" w:rsidRDefault="00950C41">
            <w:pPr>
              <w:jc w:val="center"/>
              <w:rPr>
                <w:b/>
                <w:color w:val="000000"/>
                <w:sz w:val="18"/>
                <w:szCs w:val="16"/>
              </w:rPr>
            </w:pPr>
            <w:r>
              <w:rPr>
                <w:b/>
                <w:color w:val="000000"/>
                <w:sz w:val="18"/>
                <w:szCs w:val="16"/>
              </w:rPr>
              <w:t>Eil. Nr.</w:t>
            </w:r>
          </w:p>
        </w:tc>
        <w:tc>
          <w:tcPr>
            <w:tcW w:w="2185" w:type="dxa"/>
            <w:vMerge w:val="restart"/>
            <w:tcBorders>
              <w:top w:val="single" w:sz="4" w:space="0" w:color="4C6A92"/>
              <w:left w:val="single" w:sz="6" w:space="0" w:color="4C6A92"/>
              <w:bottom w:val="single" w:sz="6" w:space="0" w:color="4C6A92"/>
              <w:right w:val="single" w:sz="6" w:space="0" w:color="4C6A92"/>
            </w:tcBorders>
            <w:shd w:val="clear" w:color="auto" w:fill="A7C5DD"/>
            <w:vAlign w:val="center"/>
            <w:hideMark/>
          </w:tcPr>
          <w:p w14:paraId="10D858DA" w14:textId="77777777" w:rsidR="00950C41" w:rsidRDefault="00950C41">
            <w:pPr>
              <w:jc w:val="center"/>
              <w:rPr>
                <w:b/>
                <w:color w:val="000000"/>
                <w:sz w:val="18"/>
                <w:szCs w:val="16"/>
              </w:rPr>
            </w:pPr>
            <w:r>
              <w:rPr>
                <w:b/>
                <w:color w:val="000000"/>
                <w:sz w:val="18"/>
                <w:szCs w:val="16"/>
              </w:rPr>
              <w:t>Valstybės veiklos srities pavadinimas, programos kodas ir pavadinimas</w:t>
            </w:r>
          </w:p>
        </w:tc>
        <w:tc>
          <w:tcPr>
            <w:tcW w:w="3488" w:type="dxa"/>
            <w:gridSpan w:val="4"/>
            <w:tcBorders>
              <w:top w:val="single" w:sz="4" w:space="0" w:color="4C6A92"/>
              <w:left w:val="single" w:sz="6" w:space="0" w:color="4C6A92"/>
              <w:bottom w:val="single" w:sz="6" w:space="0" w:color="4C6A92"/>
              <w:right w:val="single" w:sz="6" w:space="0" w:color="4C6A92"/>
            </w:tcBorders>
            <w:shd w:val="clear" w:color="auto" w:fill="A7C5DD"/>
            <w:vAlign w:val="center"/>
            <w:hideMark/>
          </w:tcPr>
          <w:p w14:paraId="51F7AFD2" w14:textId="178D0747" w:rsidR="00950C41" w:rsidRDefault="00950C41">
            <w:pPr>
              <w:jc w:val="center"/>
              <w:rPr>
                <w:b/>
                <w:color w:val="000000"/>
                <w:sz w:val="18"/>
                <w:szCs w:val="16"/>
              </w:rPr>
            </w:pPr>
            <w:r>
              <w:rPr>
                <w:b/>
                <w:color w:val="000000"/>
                <w:sz w:val="18"/>
                <w:szCs w:val="16"/>
              </w:rPr>
              <w:t>Patvirtinti 202</w:t>
            </w:r>
            <w:r w:rsidR="00C15BDA">
              <w:rPr>
                <w:b/>
                <w:color w:val="000000"/>
                <w:sz w:val="18"/>
                <w:szCs w:val="16"/>
              </w:rPr>
              <w:t>3</w:t>
            </w:r>
            <w:r>
              <w:rPr>
                <w:b/>
                <w:color w:val="000000"/>
                <w:sz w:val="18"/>
                <w:szCs w:val="16"/>
              </w:rPr>
              <w:t xml:space="preserve"> metų asignavimai</w:t>
            </w:r>
          </w:p>
        </w:tc>
        <w:tc>
          <w:tcPr>
            <w:tcW w:w="3402" w:type="dxa"/>
            <w:gridSpan w:val="4"/>
            <w:tcBorders>
              <w:top w:val="single" w:sz="4" w:space="0" w:color="4C6A92"/>
              <w:left w:val="single" w:sz="6" w:space="0" w:color="4C6A92"/>
              <w:bottom w:val="single" w:sz="6" w:space="0" w:color="4C6A92"/>
              <w:right w:val="single" w:sz="6" w:space="0" w:color="4C6A92"/>
            </w:tcBorders>
            <w:shd w:val="clear" w:color="auto" w:fill="A7C5DD"/>
            <w:vAlign w:val="center"/>
            <w:hideMark/>
          </w:tcPr>
          <w:p w14:paraId="2620DA91" w14:textId="3E55C342" w:rsidR="00950C41" w:rsidRDefault="00950C41">
            <w:pPr>
              <w:jc w:val="center"/>
              <w:rPr>
                <w:b/>
                <w:color w:val="000000"/>
                <w:sz w:val="18"/>
                <w:szCs w:val="16"/>
              </w:rPr>
            </w:pPr>
            <w:r>
              <w:rPr>
                <w:b/>
                <w:color w:val="000000"/>
                <w:sz w:val="18"/>
                <w:szCs w:val="16"/>
              </w:rPr>
              <w:t>202</w:t>
            </w:r>
            <w:r w:rsidR="00C15BDA">
              <w:rPr>
                <w:b/>
                <w:color w:val="000000"/>
                <w:sz w:val="18"/>
                <w:szCs w:val="16"/>
              </w:rPr>
              <w:t>4</w:t>
            </w:r>
            <w:r>
              <w:rPr>
                <w:b/>
                <w:color w:val="000000"/>
                <w:sz w:val="18"/>
                <w:szCs w:val="16"/>
              </w:rPr>
              <w:t xml:space="preserve"> metų asignavimai</w:t>
            </w:r>
          </w:p>
        </w:tc>
        <w:tc>
          <w:tcPr>
            <w:tcW w:w="3544" w:type="dxa"/>
            <w:gridSpan w:val="4"/>
            <w:tcBorders>
              <w:top w:val="single" w:sz="4" w:space="0" w:color="4C6A92"/>
              <w:left w:val="single" w:sz="6" w:space="0" w:color="4C6A92"/>
              <w:bottom w:val="single" w:sz="6" w:space="0" w:color="4C6A92"/>
              <w:right w:val="single" w:sz="4" w:space="0" w:color="4C6A92"/>
            </w:tcBorders>
            <w:shd w:val="clear" w:color="auto" w:fill="A7C5DD"/>
            <w:vAlign w:val="center"/>
            <w:hideMark/>
          </w:tcPr>
          <w:p w14:paraId="556DA6E5" w14:textId="0E714E24" w:rsidR="00950C41" w:rsidRPr="00C15BDA" w:rsidRDefault="00950C41">
            <w:pPr>
              <w:jc w:val="center"/>
              <w:rPr>
                <w:b/>
                <w:iCs/>
                <w:color w:val="000000"/>
                <w:sz w:val="18"/>
                <w:szCs w:val="16"/>
              </w:rPr>
            </w:pPr>
            <w:r w:rsidRPr="00C15BDA">
              <w:rPr>
                <w:b/>
                <w:iCs/>
                <w:color w:val="000000"/>
                <w:sz w:val="18"/>
                <w:szCs w:val="16"/>
              </w:rPr>
              <w:t>202</w:t>
            </w:r>
            <w:r w:rsidR="00C15BDA" w:rsidRPr="00C15BDA">
              <w:rPr>
                <w:b/>
                <w:iCs/>
                <w:color w:val="000000"/>
                <w:sz w:val="18"/>
                <w:szCs w:val="16"/>
              </w:rPr>
              <w:t>5</w:t>
            </w:r>
            <w:r w:rsidRPr="00C15BDA">
              <w:rPr>
                <w:b/>
                <w:iCs/>
                <w:color w:val="000000"/>
                <w:sz w:val="18"/>
                <w:szCs w:val="16"/>
              </w:rPr>
              <w:t xml:space="preserve"> metų asignavimai</w:t>
            </w:r>
          </w:p>
        </w:tc>
      </w:tr>
      <w:tr w:rsidR="00950C41" w14:paraId="42879466" w14:textId="77777777" w:rsidTr="00AC1308">
        <w:trPr>
          <w:trHeight w:val="216"/>
          <w:tblHeader/>
        </w:trPr>
        <w:tc>
          <w:tcPr>
            <w:tcW w:w="559" w:type="dxa"/>
            <w:vMerge/>
            <w:tcBorders>
              <w:top w:val="single" w:sz="4" w:space="0" w:color="4C6A92"/>
              <w:left w:val="single" w:sz="4" w:space="0" w:color="4C6A92"/>
              <w:bottom w:val="single" w:sz="6" w:space="0" w:color="4C6A92"/>
              <w:right w:val="single" w:sz="6" w:space="0" w:color="4C6A92"/>
            </w:tcBorders>
            <w:vAlign w:val="center"/>
            <w:hideMark/>
          </w:tcPr>
          <w:p w14:paraId="5CFE50A7" w14:textId="77777777" w:rsidR="00950C41" w:rsidRDefault="00950C41">
            <w:pPr>
              <w:rPr>
                <w:b/>
                <w:color w:val="000000"/>
                <w:sz w:val="18"/>
                <w:szCs w:val="16"/>
              </w:rPr>
            </w:pPr>
          </w:p>
        </w:tc>
        <w:tc>
          <w:tcPr>
            <w:tcW w:w="2185" w:type="dxa"/>
            <w:vMerge/>
            <w:tcBorders>
              <w:top w:val="single" w:sz="4" w:space="0" w:color="4C6A92"/>
              <w:left w:val="single" w:sz="6" w:space="0" w:color="4C6A92"/>
              <w:bottom w:val="single" w:sz="6" w:space="0" w:color="4C6A92"/>
              <w:right w:val="single" w:sz="6" w:space="0" w:color="4C6A92"/>
            </w:tcBorders>
            <w:vAlign w:val="center"/>
            <w:hideMark/>
          </w:tcPr>
          <w:p w14:paraId="2369069D" w14:textId="77777777" w:rsidR="00950C41" w:rsidRDefault="00950C41">
            <w:pPr>
              <w:rPr>
                <w:b/>
                <w:color w:val="000000"/>
                <w:sz w:val="18"/>
                <w:szCs w:val="16"/>
              </w:rPr>
            </w:pPr>
          </w:p>
        </w:tc>
        <w:tc>
          <w:tcPr>
            <w:tcW w:w="1079" w:type="dxa"/>
            <w:vMerge w:val="restart"/>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2335E9F5" w14:textId="77777777" w:rsidR="00950C41" w:rsidRDefault="00950C41">
            <w:pPr>
              <w:jc w:val="center"/>
              <w:rPr>
                <w:b/>
                <w:color w:val="000000"/>
                <w:sz w:val="18"/>
                <w:szCs w:val="16"/>
              </w:rPr>
            </w:pPr>
            <w:r>
              <w:rPr>
                <w:b/>
                <w:color w:val="000000"/>
                <w:sz w:val="18"/>
                <w:szCs w:val="16"/>
              </w:rPr>
              <w:t>iš viso</w:t>
            </w:r>
          </w:p>
        </w:tc>
        <w:tc>
          <w:tcPr>
            <w:tcW w:w="2409" w:type="dxa"/>
            <w:gridSpan w:val="3"/>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665D24AF" w14:textId="77777777" w:rsidR="00950C41" w:rsidRDefault="00950C41">
            <w:pPr>
              <w:jc w:val="center"/>
              <w:rPr>
                <w:b/>
                <w:color w:val="000000"/>
                <w:sz w:val="18"/>
                <w:szCs w:val="16"/>
              </w:rPr>
            </w:pPr>
            <w:r>
              <w:rPr>
                <w:b/>
                <w:color w:val="000000"/>
                <w:sz w:val="18"/>
                <w:szCs w:val="16"/>
              </w:rPr>
              <w:t>iš jų</w:t>
            </w:r>
          </w:p>
        </w:tc>
        <w:tc>
          <w:tcPr>
            <w:tcW w:w="709" w:type="dxa"/>
            <w:vMerge w:val="restart"/>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1E552EC2" w14:textId="77777777" w:rsidR="00950C41" w:rsidRDefault="00950C41">
            <w:pPr>
              <w:jc w:val="center"/>
              <w:rPr>
                <w:b/>
                <w:color w:val="000000"/>
                <w:sz w:val="18"/>
                <w:szCs w:val="16"/>
              </w:rPr>
            </w:pPr>
            <w:r>
              <w:rPr>
                <w:b/>
                <w:color w:val="000000"/>
                <w:sz w:val="18"/>
                <w:szCs w:val="16"/>
              </w:rPr>
              <w:t>iš viso</w:t>
            </w:r>
          </w:p>
        </w:tc>
        <w:tc>
          <w:tcPr>
            <w:tcW w:w="2693" w:type="dxa"/>
            <w:gridSpan w:val="3"/>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44EF9281" w14:textId="77777777" w:rsidR="00950C41" w:rsidRDefault="00950C41">
            <w:pPr>
              <w:jc w:val="center"/>
              <w:rPr>
                <w:b/>
                <w:color w:val="000000"/>
                <w:sz w:val="18"/>
                <w:szCs w:val="16"/>
              </w:rPr>
            </w:pPr>
            <w:r>
              <w:rPr>
                <w:b/>
                <w:color w:val="000000"/>
                <w:sz w:val="18"/>
                <w:szCs w:val="16"/>
              </w:rPr>
              <w:t>iš jų</w:t>
            </w:r>
          </w:p>
        </w:tc>
        <w:tc>
          <w:tcPr>
            <w:tcW w:w="851" w:type="dxa"/>
            <w:vMerge w:val="restart"/>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35D44A63" w14:textId="77777777" w:rsidR="00950C41" w:rsidRDefault="00950C41">
            <w:pPr>
              <w:jc w:val="center"/>
              <w:rPr>
                <w:b/>
                <w:color w:val="000000"/>
                <w:sz w:val="18"/>
                <w:szCs w:val="16"/>
              </w:rPr>
            </w:pPr>
            <w:r>
              <w:rPr>
                <w:b/>
                <w:color w:val="000000"/>
                <w:sz w:val="18"/>
                <w:szCs w:val="16"/>
              </w:rPr>
              <w:t>iš viso</w:t>
            </w:r>
          </w:p>
        </w:tc>
        <w:tc>
          <w:tcPr>
            <w:tcW w:w="2693" w:type="dxa"/>
            <w:gridSpan w:val="3"/>
            <w:tcBorders>
              <w:top w:val="single" w:sz="6" w:space="0" w:color="4C6A92"/>
              <w:left w:val="single" w:sz="6" w:space="0" w:color="4C6A92"/>
              <w:bottom w:val="single" w:sz="6" w:space="0" w:color="4C6A92"/>
              <w:right w:val="single" w:sz="4" w:space="0" w:color="4C6A92"/>
            </w:tcBorders>
            <w:shd w:val="clear" w:color="auto" w:fill="A7C5DD"/>
            <w:vAlign w:val="center"/>
            <w:hideMark/>
          </w:tcPr>
          <w:p w14:paraId="2C36848B" w14:textId="77777777" w:rsidR="00950C41" w:rsidRDefault="00950C41">
            <w:pPr>
              <w:jc w:val="center"/>
              <w:rPr>
                <w:b/>
                <w:color w:val="000000"/>
                <w:sz w:val="18"/>
                <w:szCs w:val="16"/>
              </w:rPr>
            </w:pPr>
            <w:r>
              <w:rPr>
                <w:b/>
                <w:color w:val="000000"/>
                <w:sz w:val="18"/>
                <w:szCs w:val="16"/>
              </w:rPr>
              <w:t>iš jų</w:t>
            </w:r>
          </w:p>
        </w:tc>
      </w:tr>
      <w:tr w:rsidR="00950C41" w14:paraId="294871D7" w14:textId="77777777" w:rsidTr="00AC1308">
        <w:trPr>
          <w:trHeight w:val="120"/>
          <w:tblHeader/>
        </w:trPr>
        <w:tc>
          <w:tcPr>
            <w:tcW w:w="559" w:type="dxa"/>
            <w:vMerge/>
            <w:tcBorders>
              <w:top w:val="single" w:sz="4" w:space="0" w:color="4C6A92"/>
              <w:left w:val="single" w:sz="4" w:space="0" w:color="4C6A92"/>
              <w:bottom w:val="single" w:sz="6" w:space="0" w:color="4C6A92"/>
              <w:right w:val="single" w:sz="6" w:space="0" w:color="4C6A92"/>
            </w:tcBorders>
            <w:vAlign w:val="center"/>
            <w:hideMark/>
          </w:tcPr>
          <w:p w14:paraId="6654E6F7" w14:textId="77777777" w:rsidR="00950C41" w:rsidRDefault="00950C41">
            <w:pPr>
              <w:rPr>
                <w:b/>
                <w:color w:val="000000"/>
                <w:sz w:val="18"/>
                <w:szCs w:val="16"/>
              </w:rPr>
            </w:pPr>
          </w:p>
        </w:tc>
        <w:tc>
          <w:tcPr>
            <w:tcW w:w="2185" w:type="dxa"/>
            <w:vMerge/>
            <w:tcBorders>
              <w:top w:val="single" w:sz="4" w:space="0" w:color="4C6A92"/>
              <w:left w:val="single" w:sz="6" w:space="0" w:color="4C6A92"/>
              <w:bottom w:val="single" w:sz="6" w:space="0" w:color="4C6A92"/>
              <w:right w:val="single" w:sz="6" w:space="0" w:color="4C6A92"/>
            </w:tcBorders>
            <w:vAlign w:val="center"/>
            <w:hideMark/>
          </w:tcPr>
          <w:p w14:paraId="622D90BB" w14:textId="77777777" w:rsidR="00950C41" w:rsidRDefault="00950C41">
            <w:pPr>
              <w:rPr>
                <w:b/>
                <w:color w:val="000000"/>
                <w:sz w:val="18"/>
                <w:szCs w:val="16"/>
              </w:rPr>
            </w:pPr>
          </w:p>
        </w:tc>
        <w:tc>
          <w:tcPr>
            <w:tcW w:w="1079" w:type="dxa"/>
            <w:vMerge/>
            <w:tcBorders>
              <w:top w:val="single" w:sz="6" w:space="0" w:color="4C6A92"/>
              <w:left w:val="single" w:sz="6" w:space="0" w:color="4C6A92"/>
              <w:bottom w:val="single" w:sz="6" w:space="0" w:color="4C6A92"/>
              <w:right w:val="single" w:sz="6" w:space="0" w:color="4C6A92"/>
            </w:tcBorders>
            <w:vAlign w:val="center"/>
            <w:hideMark/>
          </w:tcPr>
          <w:p w14:paraId="509225EA" w14:textId="77777777" w:rsidR="00950C41" w:rsidRDefault="00950C41">
            <w:pPr>
              <w:rPr>
                <w:b/>
                <w:color w:val="000000"/>
                <w:sz w:val="18"/>
                <w:szCs w:val="16"/>
              </w:rPr>
            </w:pPr>
          </w:p>
        </w:tc>
        <w:tc>
          <w:tcPr>
            <w:tcW w:w="1701" w:type="dxa"/>
            <w:gridSpan w:val="2"/>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11C564C4" w14:textId="77777777" w:rsidR="00950C41" w:rsidRDefault="00950C41">
            <w:pPr>
              <w:jc w:val="center"/>
              <w:rPr>
                <w:b/>
                <w:color w:val="000000"/>
                <w:sz w:val="18"/>
                <w:szCs w:val="16"/>
              </w:rPr>
            </w:pPr>
            <w:r>
              <w:rPr>
                <w:b/>
                <w:color w:val="000000"/>
                <w:sz w:val="18"/>
                <w:szCs w:val="16"/>
              </w:rPr>
              <w:t>išlaidoms</w:t>
            </w:r>
          </w:p>
        </w:tc>
        <w:tc>
          <w:tcPr>
            <w:tcW w:w="708" w:type="dxa"/>
            <w:vMerge w:val="restart"/>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5CB7761D" w14:textId="77777777" w:rsidR="00950C41" w:rsidRDefault="00950C41">
            <w:pPr>
              <w:jc w:val="center"/>
              <w:rPr>
                <w:b/>
                <w:color w:val="000000"/>
                <w:sz w:val="14"/>
                <w:szCs w:val="14"/>
              </w:rPr>
            </w:pPr>
            <w:r>
              <w:rPr>
                <w:b/>
                <w:color w:val="000000"/>
                <w:sz w:val="14"/>
                <w:szCs w:val="14"/>
              </w:rPr>
              <w:t>turtui įsigyti</w:t>
            </w:r>
          </w:p>
        </w:tc>
        <w:tc>
          <w:tcPr>
            <w:tcW w:w="709" w:type="dxa"/>
            <w:vMerge/>
            <w:tcBorders>
              <w:top w:val="single" w:sz="6" w:space="0" w:color="4C6A92"/>
              <w:left w:val="single" w:sz="6" w:space="0" w:color="4C6A92"/>
              <w:bottom w:val="single" w:sz="6" w:space="0" w:color="4C6A92"/>
              <w:right w:val="single" w:sz="6" w:space="0" w:color="4C6A92"/>
            </w:tcBorders>
            <w:vAlign w:val="center"/>
            <w:hideMark/>
          </w:tcPr>
          <w:p w14:paraId="053B183F" w14:textId="77777777" w:rsidR="00950C41" w:rsidRDefault="00950C41">
            <w:pPr>
              <w:rPr>
                <w:b/>
                <w:color w:val="000000"/>
                <w:sz w:val="18"/>
                <w:szCs w:val="16"/>
              </w:rPr>
            </w:pPr>
          </w:p>
        </w:tc>
        <w:tc>
          <w:tcPr>
            <w:tcW w:w="1843" w:type="dxa"/>
            <w:gridSpan w:val="2"/>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471DD6F8" w14:textId="77777777" w:rsidR="00950C41" w:rsidRDefault="00950C41">
            <w:pPr>
              <w:jc w:val="center"/>
              <w:rPr>
                <w:b/>
                <w:color w:val="000000"/>
                <w:sz w:val="18"/>
                <w:szCs w:val="16"/>
              </w:rPr>
            </w:pPr>
            <w:r>
              <w:rPr>
                <w:b/>
                <w:color w:val="000000"/>
                <w:sz w:val="18"/>
                <w:szCs w:val="16"/>
              </w:rPr>
              <w:t>išlaidoms</w:t>
            </w:r>
          </w:p>
        </w:tc>
        <w:tc>
          <w:tcPr>
            <w:tcW w:w="850" w:type="dxa"/>
            <w:vMerge w:val="restart"/>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5ECCB6C4" w14:textId="77777777" w:rsidR="00950C41" w:rsidRDefault="00950C41">
            <w:pPr>
              <w:jc w:val="center"/>
              <w:rPr>
                <w:b/>
                <w:color w:val="000000"/>
                <w:sz w:val="14"/>
                <w:szCs w:val="14"/>
              </w:rPr>
            </w:pPr>
            <w:r>
              <w:rPr>
                <w:b/>
                <w:color w:val="000000"/>
                <w:sz w:val="14"/>
                <w:szCs w:val="14"/>
              </w:rPr>
              <w:t>turtui įsigyti</w:t>
            </w:r>
          </w:p>
        </w:tc>
        <w:tc>
          <w:tcPr>
            <w:tcW w:w="851" w:type="dxa"/>
            <w:vMerge/>
            <w:tcBorders>
              <w:top w:val="single" w:sz="6" w:space="0" w:color="4C6A92"/>
              <w:left w:val="single" w:sz="6" w:space="0" w:color="4C6A92"/>
              <w:bottom w:val="single" w:sz="6" w:space="0" w:color="4C6A92"/>
              <w:right w:val="single" w:sz="6" w:space="0" w:color="4C6A92"/>
            </w:tcBorders>
            <w:vAlign w:val="center"/>
            <w:hideMark/>
          </w:tcPr>
          <w:p w14:paraId="6E8C72C3" w14:textId="77777777" w:rsidR="00950C41" w:rsidRDefault="00950C41">
            <w:pPr>
              <w:rPr>
                <w:b/>
                <w:color w:val="000000"/>
                <w:sz w:val="18"/>
                <w:szCs w:val="16"/>
              </w:rPr>
            </w:pPr>
          </w:p>
        </w:tc>
        <w:tc>
          <w:tcPr>
            <w:tcW w:w="1843" w:type="dxa"/>
            <w:gridSpan w:val="2"/>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1D1BA2D2" w14:textId="77777777" w:rsidR="00950C41" w:rsidRDefault="00950C41">
            <w:pPr>
              <w:jc w:val="center"/>
              <w:rPr>
                <w:b/>
                <w:color w:val="000000"/>
                <w:sz w:val="18"/>
                <w:szCs w:val="16"/>
              </w:rPr>
            </w:pPr>
            <w:r>
              <w:rPr>
                <w:b/>
                <w:color w:val="000000"/>
                <w:sz w:val="18"/>
                <w:szCs w:val="16"/>
              </w:rPr>
              <w:t>išlaidoms</w:t>
            </w:r>
          </w:p>
        </w:tc>
        <w:tc>
          <w:tcPr>
            <w:tcW w:w="850" w:type="dxa"/>
            <w:vMerge w:val="restart"/>
            <w:tcBorders>
              <w:top w:val="single" w:sz="6" w:space="0" w:color="4C6A92"/>
              <w:left w:val="single" w:sz="6" w:space="0" w:color="4C6A92"/>
              <w:bottom w:val="single" w:sz="6" w:space="0" w:color="4C6A92"/>
              <w:right w:val="single" w:sz="4" w:space="0" w:color="4C6A92"/>
            </w:tcBorders>
            <w:shd w:val="clear" w:color="auto" w:fill="A7C5DD"/>
            <w:vAlign w:val="center"/>
            <w:hideMark/>
          </w:tcPr>
          <w:p w14:paraId="48420F0E" w14:textId="77777777" w:rsidR="00950C41" w:rsidRDefault="00950C41">
            <w:pPr>
              <w:jc w:val="center"/>
              <w:rPr>
                <w:b/>
                <w:color w:val="000000"/>
                <w:sz w:val="14"/>
                <w:szCs w:val="14"/>
              </w:rPr>
            </w:pPr>
            <w:r>
              <w:rPr>
                <w:b/>
                <w:color w:val="000000"/>
                <w:sz w:val="14"/>
                <w:szCs w:val="14"/>
              </w:rPr>
              <w:t>turtui įsigyti</w:t>
            </w:r>
          </w:p>
        </w:tc>
      </w:tr>
      <w:tr w:rsidR="00AC1308" w14:paraId="542183B3" w14:textId="77777777" w:rsidTr="00AC1308">
        <w:trPr>
          <w:trHeight w:val="252"/>
          <w:tblHeader/>
        </w:trPr>
        <w:tc>
          <w:tcPr>
            <w:tcW w:w="559" w:type="dxa"/>
            <w:vMerge/>
            <w:tcBorders>
              <w:top w:val="single" w:sz="4" w:space="0" w:color="4C6A92"/>
              <w:left w:val="single" w:sz="4" w:space="0" w:color="4C6A92"/>
              <w:bottom w:val="single" w:sz="6" w:space="0" w:color="4C6A92"/>
              <w:right w:val="single" w:sz="6" w:space="0" w:color="4C6A92"/>
            </w:tcBorders>
            <w:vAlign w:val="center"/>
            <w:hideMark/>
          </w:tcPr>
          <w:p w14:paraId="5B441235" w14:textId="77777777" w:rsidR="00950C41" w:rsidRDefault="00950C41">
            <w:pPr>
              <w:rPr>
                <w:b/>
                <w:color w:val="000000"/>
                <w:sz w:val="18"/>
                <w:szCs w:val="16"/>
              </w:rPr>
            </w:pPr>
          </w:p>
        </w:tc>
        <w:tc>
          <w:tcPr>
            <w:tcW w:w="2185" w:type="dxa"/>
            <w:vMerge/>
            <w:tcBorders>
              <w:top w:val="single" w:sz="4" w:space="0" w:color="4C6A92"/>
              <w:left w:val="single" w:sz="6" w:space="0" w:color="4C6A92"/>
              <w:bottom w:val="single" w:sz="6" w:space="0" w:color="4C6A92"/>
              <w:right w:val="single" w:sz="6" w:space="0" w:color="4C6A92"/>
            </w:tcBorders>
            <w:vAlign w:val="center"/>
            <w:hideMark/>
          </w:tcPr>
          <w:p w14:paraId="5D7B5192" w14:textId="77777777" w:rsidR="00950C41" w:rsidRDefault="00950C41">
            <w:pPr>
              <w:rPr>
                <w:b/>
                <w:color w:val="000000"/>
                <w:sz w:val="18"/>
                <w:szCs w:val="16"/>
              </w:rPr>
            </w:pPr>
          </w:p>
        </w:tc>
        <w:tc>
          <w:tcPr>
            <w:tcW w:w="1079" w:type="dxa"/>
            <w:vMerge/>
            <w:tcBorders>
              <w:top w:val="single" w:sz="6" w:space="0" w:color="4C6A92"/>
              <w:left w:val="single" w:sz="6" w:space="0" w:color="4C6A92"/>
              <w:bottom w:val="single" w:sz="6" w:space="0" w:color="4C6A92"/>
              <w:right w:val="single" w:sz="6" w:space="0" w:color="4C6A92"/>
            </w:tcBorders>
            <w:vAlign w:val="center"/>
            <w:hideMark/>
          </w:tcPr>
          <w:p w14:paraId="2CF0FA39" w14:textId="77777777" w:rsidR="00950C41" w:rsidRDefault="00950C41">
            <w:pPr>
              <w:rPr>
                <w:b/>
                <w:color w:val="000000"/>
                <w:sz w:val="18"/>
                <w:szCs w:val="16"/>
              </w:rPr>
            </w:pPr>
          </w:p>
        </w:tc>
        <w:tc>
          <w:tcPr>
            <w:tcW w:w="708" w:type="dxa"/>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33BC2131" w14:textId="77777777" w:rsidR="00950C41" w:rsidRDefault="00950C41">
            <w:pPr>
              <w:jc w:val="center"/>
              <w:rPr>
                <w:b/>
                <w:color w:val="000000"/>
                <w:sz w:val="18"/>
                <w:szCs w:val="16"/>
              </w:rPr>
            </w:pPr>
            <w:r>
              <w:rPr>
                <w:b/>
                <w:color w:val="000000"/>
                <w:sz w:val="18"/>
                <w:szCs w:val="16"/>
              </w:rPr>
              <w:t>iš viso</w:t>
            </w:r>
          </w:p>
        </w:tc>
        <w:tc>
          <w:tcPr>
            <w:tcW w:w="993" w:type="dxa"/>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53522F63" w14:textId="77777777" w:rsidR="00950C41" w:rsidRDefault="00950C41">
            <w:pPr>
              <w:jc w:val="center"/>
              <w:rPr>
                <w:b/>
                <w:color w:val="000000"/>
                <w:sz w:val="18"/>
                <w:szCs w:val="16"/>
              </w:rPr>
            </w:pPr>
            <w:r>
              <w:rPr>
                <w:b/>
                <w:color w:val="000000"/>
                <w:sz w:val="18"/>
                <w:szCs w:val="16"/>
              </w:rPr>
              <w:t>iš jų</w:t>
            </w:r>
          </w:p>
          <w:p w14:paraId="12F0D9F6" w14:textId="77777777" w:rsidR="00950C41" w:rsidRDefault="00950C41">
            <w:pPr>
              <w:jc w:val="center"/>
              <w:rPr>
                <w:b/>
                <w:color w:val="000000"/>
                <w:sz w:val="18"/>
                <w:szCs w:val="16"/>
              </w:rPr>
            </w:pPr>
            <w:r>
              <w:rPr>
                <w:b/>
                <w:color w:val="000000"/>
                <w:sz w:val="18"/>
                <w:szCs w:val="16"/>
              </w:rPr>
              <w:t>darbo užmokesčiui</w:t>
            </w:r>
          </w:p>
        </w:tc>
        <w:tc>
          <w:tcPr>
            <w:tcW w:w="708" w:type="dxa"/>
            <w:vMerge/>
            <w:tcBorders>
              <w:top w:val="single" w:sz="6" w:space="0" w:color="4C6A92"/>
              <w:left w:val="single" w:sz="6" w:space="0" w:color="4C6A92"/>
              <w:bottom w:val="single" w:sz="6" w:space="0" w:color="4C6A92"/>
              <w:right w:val="single" w:sz="6" w:space="0" w:color="4C6A92"/>
            </w:tcBorders>
            <w:vAlign w:val="center"/>
            <w:hideMark/>
          </w:tcPr>
          <w:p w14:paraId="3CE6628C" w14:textId="77777777" w:rsidR="00950C41" w:rsidRDefault="00950C41">
            <w:pPr>
              <w:rPr>
                <w:b/>
                <w:color w:val="000000"/>
                <w:sz w:val="14"/>
                <w:szCs w:val="14"/>
              </w:rPr>
            </w:pPr>
          </w:p>
        </w:tc>
        <w:tc>
          <w:tcPr>
            <w:tcW w:w="709" w:type="dxa"/>
            <w:vMerge/>
            <w:tcBorders>
              <w:top w:val="single" w:sz="6" w:space="0" w:color="4C6A92"/>
              <w:left w:val="single" w:sz="6" w:space="0" w:color="4C6A92"/>
              <w:bottom w:val="single" w:sz="6" w:space="0" w:color="4C6A92"/>
              <w:right w:val="single" w:sz="6" w:space="0" w:color="4C6A92"/>
            </w:tcBorders>
            <w:vAlign w:val="center"/>
            <w:hideMark/>
          </w:tcPr>
          <w:p w14:paraId="6D5F66D4" w14:textId="77777777" w:rsidR="00950C41" w:rsidRDefault="00950C41">
            <w:pPr>
              <w:rPr>
                <w:b/>
                <w:color w:val="000000"/>
                <w:sz w:val="18"/>
                <w:szCs w:val="16"/>
              </w:rPr>
            </w:pPr>
          </w:p>
        </w:tc>
        <w:tc>
          <w:tcPr>
            <w:tcW w:w="851" w:type="dxa"/>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7FF8C846" w14:textId="77777777" w:rsidR="00950C41" w:rsidRDefault="00950C41">
            <w:pPr>
              <w:jc w:val="center"/>
              <w:rPr>
                <w:b/>
                <w:color w:val="000000"/>
                <w:sz w:val="18"/>
                <w:szCs w:val="16"/>
              </w:rPr>
            </w:pPr>
            <w:r>
              <w:rPr>
                <w:b/>
                <w:color w:val="000000"/>
                <w:sz w:val="18"/>
                <w:szCs w:val="16"/>
              </w:rPr>
              <w:t>iš viso</w:t>
            </w:r>
          </w:p>
        </w:tc>
        <w:tc>
          <w:tcPr>
            <w:tcW w:w="992" w:type="dxa"/>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06282FFA" w14:textId="77777777" w:rsidR="00950C41" w:rsidRDefault="00950C41">
            <w:pPr>
              <w:jc w:val="center"/>
              <w:rPr>
                <w:b/>
                <w:color w:val="000000"/>
                <w:sz w:val="18"/>
                <w:szCs w:val="16"/>
              </w:rPr>
            </w:pPr>
            <w:r>
              <w:rPr>
                <w:b/>
                <w:color w:val="000000"/>
                <w:sz w:val="18"/>
                <w:szCs w:val="16"/>
              </w:rPr>
              <w:t>iš jų</w:t>
            </w:r>
          </w:p>
          <w:p w14:paraId="4EC537C0" w14:textId="77777777" w:rsidR="00950C41" w:rsidRDefault="00950C41">
            <w:pPr>
              <w:jc w:val="center"/>
              <w:rPr>
                <w:b/>
                <w:color w:val="000000"/>
                <w:sz w:val="18"/>
                <w:szCs w:val="16"/>
              </w:rPr>
            </w:pPr>
            <w:r>
              <w:rPr>
                <w:b/>
                <w:color w:val="000000"/>
                <w:sz w:val="18"/>
                <w:szCs w:val="16"/>
              </w:rPr>
              <w:t>darbo užmokesčiui</w:t>
            </w:r>
          </w:p>
        </w:tc>
        <w:tc>
          <w:tcPr>
            <w:tcW w:w="850" w:type="dxa"/>
            <w:vMerge/>
            <w:tcBorders>
              <w:top w:val="single" w:sz="6" w:space="0" w:color="4C6A92"/>
              <w:left w:val="single" w:sz="6" w:space="0" w:color="4C6A92"/>
              <w:bottom w:val="single" w:sz="6" w:space="0" w:color="4C6A92"/>
              <w:right w:val="single" w:sz="6" w:space="0" w:color="4C6A92"/>
            </w:tcBorders>
            <w:vAlign w:val="center"/>
            <w:hideMark/>
          </w:tcPr>
          <w:p w14:paraId="7EF8A7D9" w14:textId="77777777" w:rsidR="00950C41" w:rsidRDefault="00950C41">
            <w:pPr>
              <w:rPr>
                <w:b/>
                <w:color w:val="000000"/>
                <w:sz w:val="14"/>
                <w:szCs w:val="14"/>
              </w:rPr>
            </w:pPr>
          </w:p>
        </w:tc>
        <w:tc>
          <w:tcPr>
            <w:tcW w:w="851" w:type="dxa"/>
            <w:vMerge/>
            <w:tcBorders>
              <w:top w:val="single" w:sz="6" w:space="0" w:color="4C6A92"/>
              <w:left w:val="single" w:sz="6" w:space="0" w:color="4C6A92"/>
              <w:bottom w:val="single" w:sz="6" w:space="0" w:color="4C6A92"/>
              <w:right w:val="single" w:sz="6" w:space="0" w:color="4C6A92"/>
            </w:tcBorders>
            <w:vAlign w:val="center"/>
            <w:hideMark/>
          </w:tcPr>
          <w:p w14:paraId="244C2DA3" w14:textId="77777777" w:rsidR="00950C41" w:rsidRDefault="00950C41">
            <w:pPr>
              <w:rPr>
                <w:b/>
                <w:color w:val="000000"/>
                <w:sz w:val="18"/>
                <w:szCs w:val="16"/>
              </w:rPr>
            </w:pPr>
          </w:p>
        </w:tc>
        <w:tc>
          <w:tcPr>
            <w:tcW w:w="850" w:type="dxa"/>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197F9F28" w14:textId="77777777" w:rsidR="00950C41" w:rsidRDefault="00950C41">
            <w:pPr>
              <w:jc w:val="center"/>
              <w:rPr>
                <w:b/>
                <w:color w:val="000000"/>
                <w:sz w:val="18"/>
                <w:szCs w:val="16"/>
              </w:rPr>
            </w:pPr>
            <w:r>
              <w:rPr>
                <w:b/>
                <w:color w:val="000000"/>
                <w:sz w:val="18"/>
                <w:szCs w:val="16"/>
              </w:rPr>
              <w:t>iš viso</w:t>
            </w:r>
          </w:p>
        </w:tc>
        <w:tc>
          <w:tcPr>
            <w:tcW w:w="993" w:type="dxa"/>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50098C4F" w14:textId="77777777" w:rsidR="00950C41" w:rsidRDefault="00950C41">
            <w:pPr>
              <w:jc w:val="center"/>
              <w:rPr>
                <w:b/>
                <w:color w:val="000000"/>
                <w:sz w:val="18"/>
                <w:szCs w:val="16"/>
              </w:rPr>
            </w:pPr>
            <w:r>
              <w:rPr>
                <w:b/>
                <w:color w:val="000000"/>
                <w:sz w:val="18"/>
                <w:szCs w:val="16"/>
              </w:rPr>
              <w:t>iš jų</w:t>
            </w:r>
          </w:p>
          <w:p w14:paraId="1958972E" w14:textId="77777777" w:rsidR="00950C41" w:rsidRDefault="00950C41">
            <w:pPr>
              <w:jc w:val="center"/>
              <w:rPr>
                <w:b/>
                <w:color w:val="000000"/>
                <w:sz w:val="18"/>
                <w:szCs w:val="16"/>
              </w:rPr>
            </w:pPr>
            <w:r>
              <w:rPr>
                <w:b/>
                <w:color w:val="000000"/>
                <w:sz w:val="18"/>
                <w:szCs w:val="16"/>
              </w:rPr>
              <w:t>darbo užmokesčiui</w:t>
            </w:r>
          </w:p>
        </w:tc>
        <w:tc>
          <w:tcPr>
            <w:tcW w:w="850" w:type="dxa"/>
            <w:vMerge/>
            <w:tcBorders>
              <w:top w:val="single" w:sz="6" w:space="0" w:color="4C6A92"/>
              <w:left w:val="single" w:sz="6" w:space="0" w:color="4C6A92"/>
              <w:bottom w:val="single" w:sz="6" w:space="0" w:color="4C6A92"/>
              <w:right w:val="single" w:sz="4" w:space="0" w:color="4C6A92"/>
            </w:tcBorders>
            <w:vAlign w:val="center"/>
            <w:hideMark/>
          </w:tcPr>
          <w:p w14:paraId="76AC8970" w14:textId="77777777" w:rsidR="00950C41" w:rsidRDefault="00950C41">
            <w:pPr>
              <w:rPr>
                <w:b/>
                <w:color w:val="000000"/>
                <w:sz w:val="14"/>
                <w:szCs w:val="14"/>
              </w:rPr>
            </w:pPr>
          </w:p>
        </w:tc>
      </w:tr>
      <w:tr w:rsidR="00AC1308" w14:paraId="5EDBCA67" w14:textId="77777777" w:rsidTr="00AC1308">
        <w:trPr>
          <w:trHeight w:val="90"/>
          <w:tblHeader/>
        </w:trPr>
        <w:tc>
          <w:tcPr>
            <w:tcW w:w="559" w:type="dxa"/>
            <w:tcBorders>
              <w:top w:val="single" w:sz="6" w:space="0" w:color="4C6A92"/>
              <w:left w:val="single" w:sz="4" w:space="0" w:color="4C6A92"/>
              <w:bottom w:val="single" w:sz="6" w:space="0" w:color="4C6A92"/>
              <w:right w:val="single" w:sz="6" w:space="0" w:color="4C6A92"/>
            </w:tcBorders>
            <w:shd w:val="clear" w:color="auto" w:fill="A7C5DD"/>
            <w:vAlign w:val="center"/>
            <w:hideMark/>
          </w:tcPr>
          <w:p w14:paraId="24C6472A" w14:textId="77777777" w:rsidR="00950C41" w:rsidRDefault="00950C41">
            <w:pPr>
              <w:jc w:val="center"/>
              <w:rPr>
                <w:color w:val="000000"/>
                <w:sz w:val="18"/>
                <w:szCs w:val="16"/>
              </w:rPr>
            </w:pPr>
            <w:r>
              <w:rPr>
                <w:color w:val="000000"/>
                <w:sz w:val="18"/>
                <w:szCs w:val="16"/>
              </w:rPr>
              <w:t>1</w:t>
            </w:r>
          </w:p>
        </w:tc>
        <w:tc>
          <w:tcPr>
            <w:tcW w:w="2185" w:type="dxa"/>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65A4E7A1" w14:textId="77777777" w:rsidR="00950C41" w:rsidRDefault="00950C41">
            <w:pPr>
              <w:jc w:val="center"/>
              <w:rPr>
                <w:color w:val="000000"/>
                <w:sz w:val="18"/>
                <w:szCs w:val="16"/>
              </w:rPr>
            </w:pPr>
            <w:r>
              <w:rPr>
                <w:color w:val="000000"/>
                <w:sz w:val="18"/>
                <w:szCs w:val="16"/>
              </w:rPr>
              <w:t>2</w:t>
            </w:r>
          </w:p>
        </w:tc>
        <w:tc>
          <w:tcPr>
            <w:tcW w:w="1079" w:type="dxa"/>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2FAD8805" w14:textId="77777777" w:rsidR="00950C41" w:rsidRDefault="00950C41">
            <w:pPr>
              <w:jc w:val="center"/>
              <w:rPr>
                <w:color w:val="000000"/>
                <w:sz w:val="18"/>
                <w:szCs w:val="16"/>
              </w:rPr>
            </w:pPr>
            <w:r>
              <w:rPr>
                <w:color w:val="000000"/>
                <w:sz w:val="18"/>
                <w:szCs w:val="16"/>
              </w:rPr>
              <w:t>7</w:t>
            </w:r>
          </w:p>
        </w:tc>
        <w:tc>
          <w:tcPr>
            <w:tcW w:w="708" w:type="dxa"/>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2F47F5AB" w14:textId="77777777" w:rsidR="00950C41" w:rsidRDefault="00950C41">
            <w:pPr>
              <w:jc w:val="center"/>
              <w:rPr>
                <w:color w:val="000000"/>
                <w:sz w:val="18"/>
                <w:szCs w:val="16"/>
              </w:rPr>
            </w:pPr>
            <w:r>
              <w:rPr>
                <w:color w:val="000000"/>
                <w:sz w:val="18"/>
                <w:szCs w:val="16"/>
              </w:rPr>
              <w:t>8</w:t>
            </w:r>
          </w:p>
        </w:tc>
        <w:tc>
          <w:tcPr>
            <w:tcW w:w="993" w:type="dxa"/>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76A87064" w14:textId="77777777" w:rsidR="00950C41" w:rsidRDefault="00950C41">
            <w:pPr>
              <w:jc w:val="center"/>
              <w:rPr>
                <w:color w:val="000000"/>
                <w:sz w:val="18"/>
                <w:szCs w:val="16"/>
              </w:rPr>
            </w:pPr>
            <w:r>
              <w:rPr>
                <w:color w:val="000000"/>
                <w:sz w:val="18"/>
                <w:szCs w:val="16"/>
              </w:rPr>
              <w:t>9</w:t>
            </w:r>
          </w:p>
        </w:tc>
        <w:tc>
          <w:tcPr>
            <w:tcW w:w="708" w:type="dxa"/>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36ECB346" w14:textId="77777777" w:rsidR="00950C41" w:rsidRDefault="00950C41">
            <w:pPr>
              <w:jc w:val="center"/>
              <w:rPr>
                <w:color w:val="000000"/>
                <w:sz w:val="18"/>
                <w:szCs w:val="16"/>
              </w:rPr>
            </w:pPr>
            <w:r>
              <w:rPr>
                <w:color w:val="000000"/>
                <w:sz w:val="18"/>
                <w:szCs w:val="16"/>
              </w:rPr>
              <w:t>10</w:t>
            </w:r>
          </w:p>
        </w:tc>
        <w:tc>
          <w:tcPr>
            <w:tcW w:w="709" w:type="dxa"/>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31A66384" w14:textId="77777777" w:rsidR="00950C41" w:rsidRDefault="00950C41">
            <w:pPr>
              <w:jc w:val="center"/>
              <w:rPr>
                <w:color w:val="000000"/>
                <w:sz w:val="18"/>
                <w:szCs w:val="16"/>
              </w:rPr>
            </w:pPr>
            <w:r>
              <w:rPr>
                <w:color w:val="000000"/>
                <w:sz w:val="18"/>
                <w:szCs w:val="16"/>
              </w:rPr>
              <w:t>11</w:t>
            </w:r>
          </w:p>
        </w:tc>
        <w:tc>
          <w:tcPr>
            <w:tcW w:w="851" w:type="dxa"/>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574485AF" w14:textId="77777777" w:rsidR="00950C41" w:rsidRDefault="00950C41">
            <w:pPr>
              <w:jc w:val="center"/>
              <w:rPr>
                <w:color w:val="000000"/>
                <w:sz w:val="18"/>
                <w:szCs w:val="16"/>
              </w:rPr>
            </w:pPr>
            <w:r>
              <w:rPr>
                <w:color w:val="000000"/>
                <w:sz w:val="18"/>
                <w:szCs w:val="16"/>
              </w:rPr>
              <w:t>12</w:t>
            </w:r>
          </w:p>
        </w:tc>
        <w:tc>
          <w:tcPr>
            <w:tcW w:w="992" w:type="dxa"/>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7AC97665" w14:textId="77777777" w:rsidR="00950C41" w:rsidRDefault="00950C41">
            <w:pPr>
              <w:jc w:val="center"/>
              <w:rPr>
                <w:color w:val="000000"/>
                <w:sz w:val="18"/>
                <w:szCs w:val="16"/>
              </w:rPr>
            </w:pPr>
            <w:r>
              <w:rPr>
                <w:color w:val="000000"/>
                <w:sz w:val="18"/>
                <w:szCs w:val="16"/>
              </w:rPr>
              <w:t>13</w:t>
            </w:r>
          </w:p>
        </w:tc>
        <w:tc>
          <w:tcPr>
            <w:tcW w:w="850" w:type="dxa"/>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1DCFE925" w14:textId="77777777" w:rsidR="00950C41" w:rsidRDefault="00950C41">
            <w:pPr>
              <w:jc w:val="center"/>
              <w:rPr>
                <w:color w:val="000000"/>
                <w:sz w:val="18"/>
                <w:szCs w:val="16"/>
              </w:rPr>
            </w:pPr>
            <w:r>
              <w:rPr>
                <w:color w:val="000000"/>
                <w:sz w:val="18"/>
                <w:szCs w:val="16"/>
              </w:rPr>
              <w:t>14</w:t>
            </w:r>
          </w:p>
        </w:tc>
        <w:tc>
          <w:tcPr>
            <w:tcW w:w="851" w:type="dxa"/>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4C2FEC02" w14:textId="77777777" w:rsidR="00950C41" w:rsidRDefault="00950C41">
            <w:pPr>
              <w:jc w:val="center"/>
              <w:rPr>
                <w:color w:val="000000"/>
                <w:sz w:val="18"/>
                <w:szCs w:val="16"/>
              </w:rPr>
            </w:pPr>
            <w:r>
              <w:rPr>
                <w:color w:val="000000"/>
                <w:sz w:val="18"/>
                <w:szCs w:val="16"/>
              </w:rPr>
              <w:t>15</w:t>
            </w:r>
          </w:p>
        </w:tc>
        <w:tc>
          <w:tcPr>
            <w:tcW w:w="850" w:type="dxa"/>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657DF213" w14:textId="77777777" w:rsidR="00950C41" w:rsidRDefault="00950C41">
            <w:pPr>
              <w:jc w:val="center"/>
              <w:rPr>
                <w:color w:val="000000"/>
                <w:sz w:val="18"/>
                <w:szCs w:val="16"/>
              </w:rPr>
            </w:pPr>
            <w:r>
              <w:rPr>
                <w:color w:val="000000"/>
                <w:sz w:val="18"/>
                <w:szCs w:val="16"/>
              </w:rPr>
              <w:t>16</w:t>
            </w:r>
          </w:p>
        </w:tc>
        <w:tc>
          <w:tcPr>
            <w:tcW w:w="993" w:type="dxa"/>
            <w:tcBorders>
              <w:top w:val="single" w:sz="6" w:space="0" w:color="4C6A92"/>
              <w:left w:val="single" w:sz="6" w:space="0" w:color="4C6A92"/>
              <w:bottom w:val="single" w:sz="6" w:space="0" w:color="4C6A92"/>
              <w:right w:val="single" w:sz="6" w:space="0" w:color="4C6A92"/>
            </w:tcBorders>
            <w:shd w:val="clear" w:color="auto" w:fill="A7C5DD"/>
            <w:vAlign w:val="center"/>
            <w:hideMark/>
          </w:tcPr>
          <w:p w14:paraId="2BBCAB94" w14:textId="77777777" w:rsidR="00950C41" w:rsidRDefault="00950C41">
            <w:pPr>
              <w:jc w:val="center"/>
              <w:rPr>
                <w:color w:val="000000"/>
                <w:sz w:val="18"/>
                <w:szCs w:val="16"/>
              </w:rPr>
            </w:pPr>
            <w:r>
              <w:rPr>
                <w:color w:val="000000"/>
                <w:sz w:val="18"/>
                <w:szCs w:val="16"/>
              </w:rPr>
              <w:t>17</w:t>
            </w:r>
          </w:p>
        </w:tc>
        <w:tc>
          <w:tcPr>
            <w:tcW w:w="850" w:type="dxa"/>
            <w:tcBorders>
              <w:top w:val="single" w:sz="6" w:space="0" w:color="4C6A92"/>
              <w:left w:val="single" w:sz="6" w:space="0" w:color="4C6A92"/>
              <w:bottom w:val="single" w:sz="6" w:space="0" w:color="4C6A92"/>
              <w:right w:val="single" w:sz="4" w:space="0" w:color="4C6A92"/>
            </w:tcBorders>
            <w:shd w:val="clear" w:color="auto" w:fill="A7C5DD"/>
            <w:vAlign w:val="center"/>
            <w:hideMark/>
          </w:tcPr>
          <w:p w14:paraId="000F1D18" w14:textId="77777777" w:rsidR="00950C41" w:rsidRDefault="00950C41">
            <w:pPr>
              <w:jc w:val="center"/>
              <w:rPr>
                <w:color w:val="000000"/>
                <w:sz w:val="18"/>
                <w:szCs w:val="16"/>
              </w:rPr>
            </w:pPr>
            <w:r>
              <w:rPr>
                <w:color w:val="000000"/>
                <w:sz w:val="18"/>
                <w:szCs w:val="16"/>
              </w:rPr>
              <w:t>18</w:t>
            </w:r>
          </w:p>
        </w:tc>
      </w:tr>
      <w:tr w:rsidR="00950C41" w14:paraId="0014708E" w14:textId="77777777" w:rsidTr="00AC1308">
        <w:trPr>
          <w:trHeight w:val="324"/>
        </w:trPr>
        <w:tc>
          <w:tcPr>
            <w:tcW w:w="559" w:type="dxa"/>
            <w:tcBorders>
              <w:top w:val="single" w:sz="6" w:space="0" w:color="4C6A92"/>
              <w:left w:val="single" w:sz="4" w:space="0" w:color="4C6A92"/>
              <w:bottom w:val="single" w:sz="6" w:space="0" w:color="4C6A92"/>
              <w:right w:val="single" w:sz="6" w:space="0" w:color="4C6A92"/>
            </w:tcBorders>
            <w:vAlign w:val="center"/>
            <w:hideMark/>
          </w:tcPr>
          <w:p w14:paraId="30F0C376" w14:textId="77777777" w:rsidR="00950C41" w:rsidRDefault="00950C41" w:rsidP="00A35AEB">
            <w:pPr>
              <w:jc w:val="center"/>
              <w:rPr>
                <w:color w:val="000000"/>
                <w:sz w:val="18"/>
                <w:szCs w:val="16"/>
              </w:rPr>
            </w:pPr>
            <w:r>
              <w:rPr>
                <w:color w:val="000000"/>
                <w:sz w:val="18"/>
                <w:szCs w:val="16"/>
              </w:rPr>
              <w:t>1.</w:t>
            </w:r>
          </w:p>
        </w:tc>
        <w:tc>
          <w:tcPr>
            <w:tcW w:w="2185" w:type="dxa"/>
            <w:tcBorders>
              <w:top w:val="single" w:sz="6" w:space="0" w:color="4C6A92"/>
              <w:left w:val="single" w:sz="6" w:space="0" w:color="4C6A92"/>
              <w:bottom w:val="single" w:sz="6" w:space="0" w:color="4C6A92"/>
              <w:right w:val="single" w:sz="6" w:space="0" w:color="4C6A92"/>
            </w:tcBorders>
            <w:vAlign w:val="center"/>
            <w:hideMark/>
          </w:tcPr>
          <w:p w14:paraId="1F875884" w14:textId="77777777" w:rsidR="00950C41" w:rsidRDefault="00950C41" w:rsidP="00A35AEB">
            <w:pPr>
              <w:rPr>
                <w:color w:val="000000"/>
                <w:sz w:val="20"/>
              </w:rPr>
            </w:pPr>
            <w:r>
              <w:rPr>
                <w:color w:val="000000"/>
                <w:sz w:val="20"/>
              </w:rPr>
              <w:t>13. Teisingumo valstybės veiklos sritis</w:t>
            </w:r>
          </w:p>
        </w:tc>
        <w:tc>
          <w:tcPr>
            <w:tcW w:w="1079" w:type="dxa"/>
            <w:tcBorders>
              <w:top w:val="single" w:sz="6" w:space="0" w:color="4C6A92"/>
              <w:left w:val="single" w:sz="6" w:space="0" w:color="4C6A92"/>
              <w:bottom w:val="single" w:sz="6" w:space="0" w:color="4C6A92"/>
              <w:right w:val="single" w:sz="6" w:space="0" w:color="4C6A92"/>
            </w:tcBorders>
            <w:hideMark/>
          </w:tcPr>
          <w:p w14:paraId="0B0F6219" w14:textId="2227FB9A" w:rsidR="00950C41" w:rsidRDefault="00C15BDA" w:rsidP="00A35AEB">
            <w:pPr>
              <w:rPr>
                <w:color w:val="000000"/>
                <w:sz w:val="18"/>
                <w:szCs w:val="18"/>
              </w:rPr>
            </w:pPr>
            <w:r>
              <w:rPr>
                <w:color w:val="000000"/>
                <w:sz w:val="18"/>
                <w:szCs w:val="18"/>
              </w:rPr>
              <w:t>3060</w:t>
            </w:r>
          </w:p>
        </w:tc>
        <w:tc>
          <w:tcPr>
            <w:tcW w:w="708" w:type="dxa"/>
            <w:tcBorders>
              <w:top w:val="single" w:sz="6" w:space="0" w:color="4C6A92"/>
              <w:left w:val="single" w:sz="6" w:space="0" w:color="4C6A92"/>
              <w:bottom w:val="single" w:sz="6" w:space="0" w:color="4C6A92"/>
              <w:right w:val="single" w:sz="6" w:space="0" w:color="4C6A92"/>
            </w:tcBorders>
            <w:hideMark/>
          </w:tcPr>
          <w:p w14:paraId="683309A2" w14:textId="1E858098" w:rsidR="00950C41" w:rsidRDefault="00C15BDA" w:rsidP="00FC6925">
            <w:pPr>
              <w:rPr>
                <w:color w:val="000000"/>
                <w:sz w:val="18"/>
                <w:szCs w:val="18"/>
              </w:rPr>
            </w:pPr>
            <w:r>
              <w:rPr>
                <w:color w:val="000000"/>
                <w:sz w:val="18"/>
                <w:szCs w:val="18"/>
              </w:rPr>
              <w:t>3059</w:t>
            </w:r>
          </w:p>
        </w:tc>
        <w:tc>
          <w:tcPr>
            <w:tcW w:w="993" w:type="dxa"/>
            <w:tcBorders>
              <w:top w:val="single" w:sz="6" w:space="0" w:color="4C6A92"/>
              <w:left w:val="single" w:sz="6" w:space="0" w:color="4C6A92"/>
              <w:bottom w:val="single" w:sz="6" w:space="0" w:color="4C6A92"/>
              <w:right w:val="single" w:sz="6" w:space="0" w:color="4C6A92"/>
            </w:tcBorders>
            <w:hideMark/>
          </w:tcPr>
          <w:p w14:paraId="090580AB" w14:textId="64B81C87" w:rsidR="00950C41" w:rsidRDefault="00950C41" w:rsidP="00A35AEB">
            <w:pPr>
              <w:rPr>
                <w:color w:val="000000"/>
                <w:sz w:val="18"/>
                <w:szCs w:val="18"/>
              </w:rPr>
            </w:pPr>
            <w:r>
              <w:rPr>
                <w:color w:val="000000"/>
                <w:sz w:val="18"/>
                <w:szCs w:val="18"/>
              </w:rPr>
              <w:t>27</w:t>
            </w:r>
            <w:r w:rsidR="00C15BDA">
              <w:rPr>
                <w:color w:val="000000"/>
                <w:sz w:val="18"/>
                <w:szCs w:val="18"/>
              </w:rPr>
              <w:t>04</w:t>
            </w:r>
          </w:p>
        </w:tc>
        <w:tc>
          <w:tcPr>
            <w:tcW w:w="708" w:type="dxa"/>
            <w:tcBorders>
              <w:top w:val="single" w:sz="6" w:space="0" w:color="4C6A92"/>
              <w:left w:val="single" w:sz="6" w:space="0" w:color="4C6A92"/>
              <w:bottom w:val="single" w:sz="6" w:space="0" w:color="4C6A92"/>
              <w:right w:val="single" w:sz="6" w:space="0" w:color="4C6A92"/>
            </w:tcBorders>
            <w:hideMark/>
          </w:tcPr>
          <w:p w14:paraId="3325DA6B" w14:textId="77777777" w:rsidR="00950C41" w:rsidRDefault="00950C41" w:rsidP="00A35AEB">
            <w:pPr>
              <w:rPr>
                <w:color w:val="000000"/>
                <w:sz w:val="18"/>
                <w:szCs w:val="18"/>
              </w:rPr>
            </w:pPr>
            <w:r>
              <w:rPr>
                <w:color w:val="000000"/>
                <w:sz w:val="18"/>
                <w:szCs w:val="18"/>
              </w:rPr>
              <w:t>1</w:t>
            </w:r>
          </w:p>
        </w:tc>
        <w:tc>
          <w:tcPr>
            <w:tcW w:w="709" w:type="dxa"/>
            <w:tcBorders>
              <w:top w:val="single" w:sz="6" w:space="0" w:color="4C6A92"/>
              <w:left w:val="single" w:sz="6" w:space="0" w:color="4C6A92"/>
              <w:bottom w:val="single" w:sz="6" w:space="0" w:color="4C6A92"/>
              <w:right w:val="single" w:sz="6" w:space="0" w:color="4C6A92"/>
            </w:tcBorders>
            <w:hideMark/>
          </w:tcPr>
          <w:p w14:paraId="4E38FA7C" w14:textId="1ABBA7DD" w:rsidR="00950C41" w:rsidRDefault="00950C41" w:rsidP="00A35AEB">
            <w:pPr>
              <w:rPr>
                <w:color w:val="000000"/>
                <w:sz w:val="18"/>
                <w:szCs w:val="18"/>
              </w:rPr>
            </w:pPr>
            <w:r>
              <w:rPr>
                <w:color w:val="000000"/>
                <w:sz w:val="18"/>
                <w:szCs w:val="18"/>
              </w:rPr>
              <w:t>29</w:t>
            </w:r>
            <w:r w:rsidR="00C15BDA">
              <w:rPr>
                <w:color w:val="000000"/>
                <w:sz w:val="18"/>
                <w:szCs w:val="18"/>
              </w:rPr>
              <w:t>17</w:t>
            </w:r>
          </w:p>
        </w:tc>
        <w:tc>
          <w:tcPr>
            <w:tcW w:w="851" w:type="dxa"/>
            <w:tcBorders>
              <w:top w:val="single" w:sz="6" w:space="0" w:color="4C6A92"/>
              <w:left w:val="single" w:sz="6" w:space="0" w:color="4C6A92"/>
              <w:bottom w:val="single" w:sz="6" w:space="0" w:color="4C6A92"/>
              <w:right w:val="single" w:sz="6" w:space="0" w:color="4C6A92"/>
            </w:tcBorders>
            <w:hideMark/>
          </w:tcPr>
          <w:p w14:paraId="7AEE490D" w14:textId="50810115" w:rsidR="00950C41" w:rsidRDefault="00950C41" w:rsidP="00A35AEB">
            <w:pPr>
              <w:rPr>
                <w:color w:val="000000"/>
                <w:sz w:val="18"/>
                <w:szCs w:val="18"/>
              </w:rPr>
            </w:pPr>
            <w:r>
              <w:rPr>
                <w:color w:val="000000"/>
                <w:sz w:val="18"/>
                <w:szCs w:val="18"/>
              </w:rPr>
              <w:t>2</w:t>
            </w:r>
            <w:r w:rsidR="00C15BDA">
              <w:rPr>
                <w:color w:val="000000"/>
                <w:sz w:val="18"/>
                <w:szCs w:val="18"/>
              </w:rPr>
              <w:t>916</w:t>
            </w:r>
          </w:p>
        </w:tc>
        <w:tc>
          <w:tcPr>
            <w:tcW w:w="992" w:type="dxa"/>
            <w:tcBorders>
              <w:top w:val="single" w:sz="6" w:space="0" w:color="4C6A92"/>
              <w:left w:val="single" w:sz="6" w:space="0" w:color="4C6A92"/>
              <w:bottom w:val="single" w:sz="6" w:space="0" w:color="4C6A92"/>
              <w:right w:val="single" w:sz="6" w:space="0" w:color="4C6A92"/>
            </w:tcBorders>
            <w:hideMark/>
          </w:tcPr>
          <w:p w14:paraId="2275680B" w14:textId="1A065250" w:rsidR="00950C41" w:rsidRDefault="00950C41" w:rsidP="00A35AEB">
            <w:pPr>
              <w:rPr>
                <w:color w:val="000000"/>
                <w:sz w:val="18"/>
                <w:szCs w:val="18"/>
              </w:rPr>
            </w:pPr>
            <w:r>
              <w:rPr>
                <w:color w:val="000000"/>
                <w:sz w:val="18"/>
                <w:szCs w:val="18"/>
              </w:rPr>
              <w:t>27</w:t>
            </w:r>
            <w:r w:rsidR="00C15BDA">
              <w:rPr>
                <w:color w:val="000000"/>
                <w:sz w:val="18"/>
                <w:szCs w:val="18"/>
              </w:rPr>
              <w:t>0</w:t>
            </w:r>
            <w:r w:rsidR="00CD143C">
              <w:rPr>
                <w:color w:val="000000"/>
                <w:sz w:val="18"/>
                <w:szCs w:val="18"/>
              </w:rPr>
              <w:t>4</w:t>
            </w:r>
          </w:p>
        </w:tc>
        <w:tc>
          <w:tcPr>
            <w:tcW w:w="850" w:type="dxa"/>
            <w:tcBorders>
              <w:top w:val="single" w:sz="6" w:space="0" w:color="4C6A92"/>
              <w:left w:val="single" w:sz="6" w:space="0" w:color="4C6A92"/>
              <w:bottom w:val="single" w:sz="6" w:space="0" w:color="4C6A92"/>
              <w:right w:val="single" w:sz="6" w:space="0" w:color="4C6A92"/>
            </w:tcBorders>
            <w:hideMark/>
          </w:tcPr>
          <w:p w14:paraId="0D252C44" w14:textId="77777777" w:rsidR="00950C41" w:rsidRDefault="00950C41" w:rsidP="00A35AEB">
            <w:pPr>
              <w:rPr>
                <w:color w:val="000000"/>
                <w:sz w:val="18"/>
                <w:szCs w:val="18"/>
              </w:rPr>
            </w:pPr>
            <w:r>
              <w:rPr>
                <w:color w:val="000000"/>
                <w:sz w:val="18"/>
                <w:szCs w:val="18"/>
              </w:rPr>
              <w:t>1</w:t>
            </w:r>
          </w:p>
        </w:tc>
        <w:tc>
          <w:tcPr>
            <w:tcW w:w="851" w:type="dxa"/>
            <w:tcBorders>
              <w:top w:val="single" w:sz="6" w:space="0" w:color="4C6A92"/>
              <w:left w:val="single" w:sz="6" w:space="0" w:color="4C6A92"/>
              <w:bottom w:val="single" w:sz="6" w:space="0" w:color="4C6A92"/>
              <w:right w:val="single" w:sz="6" w:space="0" w:color="4C6A92"/>
            </w:tcBorders>
            <w:hideMark/>
          </w:tcPr>
          <w:p w14:paraId="661FDE01" w14:textId="403994EC" w:rsidR="00950C41" w:rsidRDefault="00950C41" w:rsidP="00A35AEB">
            <w:pPr>
              <w:rPr>
                <w:color w:val="000000"/>
                <w:sz w:val="18"/>
                <w:szCs w:val="18"/>
              </w:rPr>
            </w:pPr>
            <w:r>
              <w:rPr>
                <w:color w:val="000000"/>
                <w:sz w:val="18"/>
                <w:szCs w:val="18"/>
              </w:rPr>
              <w:t>29</w:t>
            </w:r>
            <w:r w:rsidR="00C15BDA">
              <w:rPr>
                <w:color w:val="000000"/>
                <w:sz w:val="18"/>
                <w:szCs w:val="18"/>
              </w:rPr>
              <w:t>17</w:t>
            </w:r>
          </w:p>
        </w:tc>
        <w:tc>
          <w:tcPr>
            <w:tcW w:w="850" w:type="dxa"/>
            <w:tcBorders>
              <w:top w:val="single" w:sz="6" w:space="0" w:color="4C6A92"/>
              <w:left w:val="single" w:sz="6" w:space="0" w:color="4C6A92"/>
              <w:bottom w:val="single" w:sz="6" w:space="0" w:color="4C6A92"/>
              <w:right w:val="single" w:sz="6" w:space="0" w:color="4C6A92"/>
            </w:tcBorders>
            <w:hideMark/>
          </w:tcPr>
          <w:p w14:paraId="6F94BA21" w14:textId="3177FFF8" w:rsidR="00950C41" w:rsidRDefault="00950C41" w:rsidP="00A35AEB">
            <w:pPr>
              <w:rPr>
                <w:color w:val="000000"/>
                <w:sz w:val="18"/>
                <w:szCs w:val="18"/>
              </w:rPr>
            </w:pPr>
            <w:r>
              <w:rPr>
                <w:color w:val="000000"/>
                <w:sz w:val="18"/>
                <w:szCs w:val="18"/>
              </w:rPr>
              <w:t>2</w:t>
            </w:r>
            <w:r w:rsidR="00C15BDA">
              <w:rPr>
                <w:color w:val="000000"/>
                <w:sz w:val="18"/>
                <w:szCs w:val="18"/>
              </w:rPr>
              <w:t>916</w:t>
            </w:r>
          </w:p>
        </w:tc>
        <w:tc>
          <w:tcPr>
            <w:tcW w:w="993" w:type="dxa"/>
            <w:tcBorders>
              <w:top w:val="single" w:sz="6" w:space="0" w:color="4C6A92"/>
              <w:left w:val="single" w:sz="6" w:space="0" w:color="4C6A92"/>
              <w:bottom w:val="single" w:sz="6" w:space="0" w:color="4C6A92"/>
              <w:right w:val="single" w:sz="6" w:space="0" w:color="4C6A92"/>
            </w:tcBorders>
            <w:hideMark/>
          </w:tcPr>
          <w:p w14:paraId="37B5882A" w14:textId="7D64E08E" w:rsidR="00950C41" w:rsidRDefault="00950C41" w:rsidP="00A35AEB">
            <w:pPr>
              <w:rPr>
                <w:color w:val="000000"/>
                <w:sz w:val="18"/>
                <w:szCs w:val="18"/>
              </w:rPr>
            </w:pPr>
            <w:r>
              <w:rPr>
                <w:color w:val="000000"/>
                <w:sz w:val="18"/>
                <w:szCs w:val="18"/>
              </w:rPr>
              <w:t>27</w:t>
            </w:r>
            <w:r w:rsidR="00C15BDA">
              <w:rPr>
                <w:color w:val="000000"/>
                <w:sz w:val="18"/>
                <w:szCs w:val="18"/>
              </w:rPr>
              <w:t>04</w:t>
            </w:r>
          </w:p>
        </w:tc>
        <w:tc>
          <w:tcPr>
            <w:tcW w:w="850" w:type="dxa"/>
            <w:tcBorders>
              <w:top w:val="single" w:sz="6" w:space="0" w:color="4C6A92"/>
              <w:left w:val="single" w:sz="6" w:space="0" w:color="4C6A92"/>
              <w:bottom w:val="single" w:sz="6" w:space="0" w:color="4C6A92"/>
              <w:right w:val="single" w:sz="4" w:space="0" w:color="4C6A92"/>
            </w:tcBorders>
            <w:hideMark/>
          </w:tcPr>
          <w:p w14:paraId="4A35769E" w14:textId="77777777" w:rsidR="00950C41" w:rsidRDefault="00950C41" w:rsidP="00A35AEB">
            <w:pPr>
              <w:rPr>
                <w:color w:val="000000"/>
                <w:sz w:val="18"/>
                <w:szCs w:val="18"/>
              </w:rPr>
            </w:pPr>
            <w:r>
              <w:rPr>
                <w:color w:val="000000"/>
                <w:sz w:val="18"/>
                <w:szCs w:val="18"/>
              </w:rPr>
              <w:t>1</w:t>
            </w:r>
          </w:p>
        </w:tc>
      </w:tr>
      <w:tr w:rsidR="00C15BDA" w14:paraId="512C7A84" w14:textId="77777777" w:rsidTr="00AC1308">
        <w:trPr>
          <w:trHeight w:val="324"/>
        </w:trPr>
        <w:tc>
          <w:tcPr>
            <w:tcW w:w="559" w:type="dxa"/>
            <w:tcBorders>
              <w:top w:val="single" w:sz="6" w:space="0" w:color="4C6A92"/>
              <w:left w:val="single" w:sz="4" w:space="0" w:color="4C6A92"/>
              <w:bottom w:val="single" w:sz="6" w:space="0" w:color="4C6A92"/>
              <w:right w:val="single" w:sz="6" w:space="0" w:color="4C6A92"/>
            </w:tcBorders>
            <w:vAlign w:val="center"/>
            <w:hideMark/>
          </w:tcPr>
          <w:p w14:paraId="2B2EB34E" w14:textId="77777777" w:rsidR="00C15BDA" w:rsidRDefault="00C15BDA" w:rsidP="00C15BDA">
            <w:pPr>
              <w:jc w:val="center"/>
              <w:rPr>
                <w:color w:val="000000"/>
                <w:sz w:val="18"/>
                <w:szCs w:val="16"/>
              </w:rPr>
            </w:pPr>
            <w:r>
              <w:rPr>
                <w:color w:val="000000"/>
                <w:sz w:val="18"/>
                <w:szCs w:val="16"/>
              </w:rPr>
              <w:t>1.1.</w:t>
            </w:r>
          </w:p>
        </w:tc>
        <w:tc>
          <w:tcPr>
            <w:tcW w:w="2185" w:type="dxa"/>
            <w:tcBorders>
              <w:top w:val="single" w:sz="6" w:space="0" w:color="4C6A92"/>
              <w:left w:val="single" w:sz="6" w:space="0" w:color="4C6A92"/>
              <w:bottom w:val="single" w:sz="6" w:space="0" w:color="4C6A92"/>
              <w:right w:val="single" w:sz="6" w:space="0" w:color="4C6A92"/>
            </w:tcBorders>
            <w:vAlign w:val="center"/>
            <w:hideMark/>
          </w:tcPr>
          <w:p w14:paraId="39A18843" w14:textId="77777777" w:rsidR="00C15BDA" w:rsidRDefault="00C15BDA" w:rsidP="00C15BDA">
            <w:pPr>
              <w:rPr>
                <w:color w:val="000000"/>
                <w:sz w:val="20"/>
              </w:rPr>
            </w:pPr>
            <w:r>
              <w:rPr>
                <w:color w:val="000000"/>
                <w:sz w:val="20"/>
              </w:rPr>
              <w:t>13-001 funkcijų vykdymo programa „Teisingumo vykdymas“</w:t>
            </w:r>
          </w:p>
        </w:tc>
        <w:tc>
          <w:tcPr>
            <w:tcW w:w="1079" w:type="dxa"/>
            <w:tcBorders>
              <w:top w:val="single" w:sz="6" w:space="0" w:color="4C6A92"/>
              <w:left w:val="single" w:sz="6" w:space="0" w:color="4C6A92"/>
              <w:bottom w:val="single" w:sz="6" w:space="0" w:color="4C6A92"/>
              <w:right w:val="single" w:sz="6" w:space="0" w:color="4C6A92"/>
            </w:tcBorders>
            <w:hideMark/>
          </w:tcPr>
          <w:p w14:paraId="06F26AF6" w14:textId="1037485F" w:rsidR="00C15BDA" w:rsidRDefault="00C15BDA" w:rsidP="00C15BDA">
            <w:pPr>
              <w:rPr>
                <w:color w:val="000000"/>
                <w:sz w:val="20"/>
              </w:rPr>
            </w:pPr>
            <w:r>
              <w:rPr>
                <w:color w:val="000000"/>
                <w:sz w:val="18"/>
                <w:szCs w:val="18"/>
              </w:rPr>
              <w:t>3060</w:t>
            </w:r>
          </w:p>
        </w:tc>
        <w:tc>
          <w:tcPr>
            <w:tcW w:w="708" w:type="dxa"/>
            <w:tcBorders>
              <w:top w:val="single" w:sz="6" w:space="0" w:color="4C6A92"/>
              <w:left w:val="single" w:sz="6" w:space="0" w:color="4C6A92"/>
              <w:bottom w:val="single" w:sz="6" w:space="0" w:color="4C6A92"/>
              <w:right w:val="single" w:sz="6" w:space="0" w:color="4C6A92"/>
            </w:tcBorders>
            <w:hideMark/>
          </w:tcPr>
          <w:p w14:paraId="1CFE043C" w14:textId="38D101E4" w:rsidR="00C15BDA" w:rsidRDefault="00C15BDA" w:rsidP="00C15BDA">
            <w:pPr>
              <w:rPr>
                <w:color w:val="000000"/>
                <w:sz w:val="20"/>
              </w:rPr>
            </w:pPr>
            <w:r>
              <w:rPr>
                <w:color w:val="000000"/>
                <w:sz w:val="18"/>
                <w:szCs w:val="18"/>
              </w:rPr>
              <w:t>3059</w:t>
            </w:r>
          </w:p>
        </w:tc>
        <w:tc>
          <w:tcPr>
            <w:tcW w:w="993" w:type="dxa"/>
            <w:tcBorders>
              <w:top w:val="single" w:sz="6" w:space="0" w:color="4C6A92"/>
              <w:left w:val="single" w:sz="6" w:space="0" w:color="4C6A92"/>
              <w:bottom w:val="single" w:sz="6" w:space="0" w:color="4C6A92"/>
              <w:right w:val="single" w:sz="6" w:space="0" w:color="4C6A92"/>
            </w:tcBorders>
            <w:hideMark/>
          </w:tcPr>
          <w:p w14:paraId="57F5335C" w14:textId="1D847BFD" w:rsidR="00C15BDA" w:rsidRDefault="00C15BDA" w:rsidP="00C15BDA">
            <w:pPr>
              <w:rPr>
                <w:color w:val="000000"/>
                <w:sz w:val="20"/>
              </w:rPr>
            </w:pPr>
            <w:r>
              <w:rPr>
                <w:color w:val="000000"/>
                <w:sz w:val="18"/>
                <w:szCs w:val="18"/>
              </w:rPr>
              <w:t>2704</w:t>
            </w:r>
          </w:p>
        </w:tc>
        <w:tc>
          <w:tcPr>
            <w:tcW w:w="708" w:type="dxa"/>
            <w:tcBorders>
              <w:top w:val="single" w:sz="6" w:space="0" w:color="4C6A92"/>
              <w:left w:val="single" w:sz="6" w:space="0" w:color="4C6A92"/>
              <w:bottom w:val="single" w:sz="6" w:space="0" w:color="4C6A92"/>
              <w:right w:val="single" w:sz="6" w:space="0" w:color="4C6A92"/>
            </w:tcBorders>
            <w:hideMark/>
          </w:tcPr>
          <w:p w14:paraId="74C027C9" w14:textId="404FC742" w:rsidR="00C15BDA" w:rsidRDefault="00C15BDA" w:rsidP="00C15BDA">
            <w:pPr>
              <w:rPr>
                <w:color w:val="000000"/>
                <w:sz w:val="20"/>
              </w:rPr>
            </w:pPr>
            <w:r>
              <w:rPr>
                <w:color w:val="000000"/>
                <w:sz w:val="18"/>
                <w:szCs w:val="18"/>
              </w:rPr>
              <w:t>1</w:t>
            </w:r>
          </w:p>
        </w:tc>
        <w:tc>
          <w:tcPr>
            <w:tcW w:w="709" w:type="dxa"/>
            <w:tcBorders>
              <w:top w:val="single" w:sz="6" w:space="0" w:color="4C6A92"/>
              <w:left w:val="single" w:sz="6" w:space="0" w:color="4C6A92"/>
              <w:bottom w:val="single" w:sz="6" w:space="0" w:color="4C6A92"/>
              <w:right w:val="single" w:sz="6" w:space="0" w:color="4C6A92"/>
            </w:tcBorders>
            <w:hideMark/>
          </w:tcPr>
          <w:p w14:paraId="0AC34248" w14:textId="300B0B99" w:rsidR="00C15BDA" w:rsidRDefault="00C15BDA" w:rsidP="00C15BDA">
            <w:pPr>
              <w:rPr>
                <w:color w:val="000000"/>
                <w:sz w:val="20"/>
              </w:rPr>
            </w:pPr>
            <w:r>
              <w:rPr>
                <w:color w:val="000000"/>
                <w:sz w:val="18"/>
                <w:szCs w:val="18"/>
              </w:rPr>
              <w:t>2917</w:t>
            </w:r>
          </w:p>
        </w:tc>
        <w:tc>
          <w:tcPr>
            <w:tcW w:w="851" w:type="dxa"/>
            <w:tcBorders>
              <w:top w:val="single" w:sz="6" w:space="0" w:color="4C6A92"/>
              <w:left w:val="single" w:sz="6" w:space="0" w:color="4C6A92"/>
              <w:bottom w:val="single" w:sz="6" w:space="0" w:color="4C6A92"/>
              <w:right w:val="single" w:sz="6" w:space="0" w:color="4C6A92"/>
            </w:tcBorders>
            <w:hideMark/>
          </w:tcPr>
          <w:p w14:paraId="7FD28C29" w14:textId="5B5FAFAE" w:rsidR="00C15BDA" w:rsidRDefault="00C15BDA" w:rsidP="00C15BDA">
            <w:pPr>
              <w:rPr>
                <w:color w:val="000000"/>
                <w:sz w:val="20"/>
              </w:rPr>
            </w:pPr>
            <w:r>
              <w:rPr>
                <w:color w:val="000000"/>
                <w:sz w:val="18"/>
                <w:szCs w:val="18"/>
              </w:rPr>
              <w:t>2916</w:t>
            </w:r>
          </w:p>
        </w:tc>
        <w:tc>
          <w:tcPr>
            <w:tcW w:w="992" w:type="dxa"/>
            <w:tcBorders>
              <w:top w:val="single" w:sz="6" w:space="0" w:color="4C6A92"/>
              <w:left w:val="single" w:sz="6" w:space="0" w:color="4C6A92"/>
              <w:bottom w:val="single" w:sz="6" w:space="0" w:color="4C6A92"/>
              <w:right w:val="single" w:sz="6" w:space="0" w:color="4C6A92"/>
            </w:tcBorders>
            <w:hideMark/>
          </w:tcPr>
          <w:p w14:paraId="4B57F016" w14:textId="67DEAD97" w:rsidR="00C15BDA" w:rsidRDefault="00C15BDA" w:rsidP="00C15BDA">
            <w:pPr>
              <w:rPr>
                <w:color w:val="000000"/>
                <w:sz w:val="20"/>
              </w:rPr>
            </w:pPr>
            <w:r>
              <w:rPr>
                <w:color w:val="000000"/>
                <w:sz w:val="18"/>
                <w:szCs w:val="18"/>
              </w:rPr>
              <w:t>270</w:t>
            </w:r>
            <w:r w:rsidR="00CD143C">
              <w:rPr>
                <w:color w:val="000000"/>
                <w:sz w:val="18"/>
                <w:szCs w:val="18"/>
              </w:rPr>
              <w:t>4</w:t>
            </w:r>
          </w:p>
        </w:tc>
        <w:tc>
          <w:tcPr>
            <w:tcW w:w="850" w:type="dxa"/>
            <w:tcBorders>
              <w:top w:val="single" w:sz="6" w:space="0" w:color="4C6A92"/>
              <w:left w:val="single" w:sz="6" w:space="0" w:color="4C6A92"/>
              <w:bottom w:val="single" w:sz="6" w:space="0" w:color="4C6A92"/>
              <w:right w:val="single" w:sz="6" w:space="0" w:color="4C6A92"/>
            </w:tcBorders>
            <w:hideMark/>
          </w:tcPr>
          <w:p w14:paraId="07A26B1D" w14:textId="69F57103" w:rsidR="00C15BDA" w:rsidRDefault="00C15BDA" w:rsidP="00C15BDA">
            <w:pPr>
              <w:rPr>
                <w:color w:val="000000"/>
                <w:sz w:val="20"/>
              </w:rPr>
            </w:pPr>
            <w:r>
              <w:rPr>
                <w:color w:val="000000"/>
                <w:sz w:val="18"/>
                <w:szCs w:val="18"/>
              </w:rPr>
              <w:t>1</w:t>
            </w:r>
          </w:p>
        </w:tc>
        <w:tc>
          <w:tcPr>
            <w:tcW w:w="851" w:type="dxa"/>
            <w:tcBorders>
              <w:top w:val="single" w:sz="6" w:space="0" w:color="4C6A92"/>
              <w:left w:val="single" w:sz="6" w:space="0" w:color="4C6A92"/>
              <w:bottom w:val="single" w:sz="6" w:space="0" w:color="4C6A92"/>
              <w:right w:val="single" w:sz="6" w:space="0" w:color="4C6A92"/>
            </w:tcBorders>
            <w:hideMark/>
          </w:tcPr>
          <w:p w14:paraId="7CF3F952" w14:textId="215B0400" w:rsidR="00C15BDA" w:rsidRDefault="00C15BDA" w:rsidP="00C15BDA">
            <w:pPr>
              <w:rPr>
                <w:color w:val="000000"/>
                <w:sz w:val="20"/>
              </w:rPr>
            </w:pPr>
            <w:r>
              <w:rPr>
                <w:color w:val="000000"/>
                <w:sz w:val="18"/>
                <w:szCs w:val="18"/>
              </w:rPr>
              <w:t>2917</w:t>
            </w:r>
          </w:p>
        </w:tc>
        <w:tc>
          <w:tcPr>
            <w:tcW w:w="850" w:type="dxa"/>
            <w:tcBorders>
              <w:top w:val="single" w:sz="6" w:space="0" w:color="4C6A92"/>
              <w:left w:val="single" w:sz="6" w:space="0" w:color="4C6A92"/>
              <w:bottom w:val="single" w:sz="6" w:space="0" w:color="4C6A92"/>
              <w:right w:val="single" w:sz="6" w:space="0" w:color="4C6A92"/>
            </w:tcBorders>
            <w:hideMark/>
          </w:tcPr>
          <w:p w14:paraId="36B0AB10" w14:textId="32954404" w:rsidR="00C15BDA" w:rsidRDefault="00C15BDA" w:rsidP="00C15BDA">
            <w:pPr>
              <w:rPr>
                <w:color w:val="000000"/>
                <w:sz w:val="20"/>
              </w:rPr>
            </w:pPr>
            <w:r>
              <w:rPr>
                <w:color w:val="000000"/>
                <w:sz w:val="18"/>
                <w:szCs w:val="18"/>
              </w:rPr>
              <w:t>2916</w:t>
            </w:r>
          </w:p>
        </w:tc>
        <w:tc>
          <w:tcPr>
            <w:tcW w:w="993" w:type="dxa"/>
            <w:tcBorders>
              <w:top w:val="single" w:sz="6" w:space="0" w:color="4C6A92"/>
              <w:left w:val="single" w:sz="6" w:space="0" w:color="4C6A92"/>
              <w:bottom w:val="single" w:sz="6" w:space="0" w:color="4C6A92"/>
              <w:right w:val="single" w:sz="6" w:space="0" w:color="4C6A92"/>
            </w:tcBorders>
            <w:hideMark/>
          </w:tcPr>
          <w:p w14:paraId="329F4A6C" w14:textId="122034B1" w:rsidR="00C15BDA" w:rsidRDefault="00C15BDA" w:rsidP="00C15BDA">
            <w:pPr>
              <w:rPr>
                <w:color w:val="000000"/>
                <w:sz w:val="20"/>
              </w:rPr>
            </w:pPr>
            <w:r>
              <w:rPr>
                <w:color w:val="000000"/>
                <w:sz w:val="18"/>
                <w:szCs w:val="18"/>
              </w:rPr>
              <w:t>2704</w:t>
            </w:r>
          </w:p>
        </w:tc>
        <w:tc>
          <w:tcPr>
            <w:tcW w:w="850" w:type="dxa"/>
            <w:tcBorders>
              <w:top w:val="single" w:sz="6" w:space="0" w:color="4C6A92"/>
              <w:left w:val="single" w:sz="6" w:space="0" w:color="4C6A92"/>
              <w:bottom w:val="single" w:sz="6" w:space="0" w:color="4C6A92"/>
              <w:right w:val="single" w:sz="4" w:space="0" w:color="4C6A92"/>
            </w:tcBorders>
            <w:hideMark/>
          </w:tcPr>
          <w:p w14:paraId="23F6E143" w14:textId="19D7BE18" w:rsidR="00C15BDA" w:rsidRDefault="00C15BDA" w:rsidP="00C15BDA">
            <w:pPr>
              <w:rPr>
                <w:color w:val="000000"/>
                <w:sz w:val="20"/>
              </w:rPr>
            </w:pPr>
            <w:r>
              <w:rPr>
                <w:color w:val="000000"/>
                <w:sz w:val="18"/>
                <w:szCs w:val="18"/>
              </w:rPr>
              <w:t>1</w:t>
            </w:r>
          </w:p>
        </w:tc>
      </w:tr>
      <w:tr w:rsidR="00C15BDA" w14:paraId="1C117324" w14:textId="77777777" w:rsidTr="00AC1308">
        <w:trPr>
          <w:trHeight w:val="284"/>
        </w:trPr>
        <w:tc>
          <w:tcPr>
            <w:tcW w:w="2744" w:type="dxa"/>
            <w:gridSpan w:val="2"/>
            <w:tcBorders>
              <w:top w:val="single" w:sz="6" w:space="0" w:color="4C6A92"/>
              <w:left w:val="single" w:sz="4" w:space="0" w:color="4C6A92"/>
              <w:bottom w:val="single" w:sz="6" w:space="0" w:color="4C6A92"/>
              <w:right w:val="single" w:sz="6" w:space="0" w:color="4C6A92"/>
            </w:tcBorders>
            <w:vAlign w:val="center"/>
            <w:hideMark/>
          </w:tcPr>
          <w:p w14:paraId="3264F61E" w14:textId="77777777" w:rsidR="00C15BDA" w:rsidRDefault="00C15BDA" w:rsidP="00C15BDA">
            <w:pPr>
              <w:rPr>
                <w:b/>
                <w:color w:val="000000"/>
                <w:sz w:val="18"/>
                <w:szCs w:val="16"/>
              </w:rPr>
            </w:pPr>
            <w:r>
              <w:rPr>
                <w:b/>
                <w:color w:val="000000"/>
                <w:sz w:val="18"/>
                <w:szCs w:val="16"/>
              </w:rPr>
              <w:t>IŠ VISO</w:t>
            </w:r>
          </w:p>
        </w:tc>
        <w:tc>
          <w:tcPr>
            <w:tcW w:w="1079" w:type="dxa"/>
            <w:tcBorders>
              <w:top w:val="single" w:sz="6" w:space="0" w:color="4C6A92"/>
              <w:left w:val="single" w:sz="6" w:space="0" w:color="4C6A92"/>
              <w:bottom w:val="single" w:sz="6" w:space="0" w:color="4C6A92"/>
              <w:right w:val="single" w:sz="6" w:space="0" w:color="4C6A92"/>
            </w:tcBorders>
            <w:hideMark/>
          </w:tcPr>
          <w:p w14:paraId="2B36D60A" w14:textId="180DF8CC" w:rsidR="00C15BDA" w:rsidRDefault="00C15BDA" w:rsidP="00C15BDA">
            <w:pPr>
              <w:rPr>
                <w:color w:val="000000"/>
                <w:sz w:val="20"/>
              </w:rPr>
            </w:pPr>
            <w:r>
              <w:rPr>
                <w:color w:val="000000"/>
                <w:sz w:val="18"/>
                <w:szCs w:val="18"/>
              </w:rPr>
              <w:t>3060</w:t>
            </w:r>
          </w:p>
        </w:tc>
        <w:tc>
          <w:tcPr>
            <w:tcW w:w="708" w:type="dxa"/>
            <w:tcBorders>
              <w:top w:val="single" w:sz="6" w:space="0" w:color="4C6A92"/>
              <w:left w:val="single" w:sz="6" w:space="0" w:color="4C6A92"/>
              <w:bottom w:val="single" w:sz="6" w:space="0" w:color="4C6A92"/>
              <w:right w:val="single" w:sz="6" w:space="0" w:color="4C6A92"/>
            </w:tcBorders>
            <w:hideMark/>
          </w:tcPr>
          <w:p w14:paraId="71BE0BDB" w14:textId="21BE8E71" w:rsidR="00C15BDA" w:rsidRDefault="00C15BDA" w:rsidP="00C15BDA">
            <w:pPr>
              <w:rPr>
                <w:color w:val="000000"/>
                <w:sz w:val="20"/>
              </w:rPr>
            </w:pPr>
            <w:r>
              <w:rPr>
                <w:color w:val="000000"/>
                <w:sz w:val="18"/>
                <w:szCs w:val="18"/>
              </w:rPr>
              <w:t>3059</w:t>
            </w:r>
          </w:p>
        </w:tc>
        <w:tc>
          <w:tcPr>
            <w:tcW w:w="993" w:type="dxa"/>
            <w:tcBorders>
              <w:top w:val="single" w:sz="6" w:space="0" w:color="4C6A92"/>
              <w:left w:val="single" w:sz="6" w:space="0" w:color="4C6A92"/>
              <w:bottom w:val="single" w:sz="6" w:space="0" w:color="4C6A92"/>
              <w:right w:val="single" w:sz="6" w:space="0" w:color="4C6A92"/>
            </w:tcBorders>
            <w:hideMark/>
          </w:tcPr>
          <w:p w14:paraId="22D9C2AD" w14:textId="7CBA49D0" w:rsidR="00C15BDA" w:rsidRDefault="00C15BDA" w:rsidP="00C15BDA">
            <w:pPr>
              <w:rPr>
                <w:color w:val="000000"/>
                <w:sz w:val="20"/>
              </w:rPr>
            </w:pPr>
            <w:r>
              <w:rPr>
                <w:color w:val="000000"/>
                <w:sz w:val="18"/>
                <w:szCs w:val="18"/>
              </w:rPr>
              <w:t>2704</w:t>
            </w:r>
          </w:p>
        </w:tc>
        <w:tc>
          <w:tcPr>
            <w:tcW w:w="708" w:type="dxa"/>
            <w:tcBorders>
              <w:top w:val="single" w:sz="6" w:space="0" w:color="4C6A92"/>
              <w:left w:val="single" w:sz="6" w:space="0" w:color="4C6A92"/>
              <w:bottom w:val="single" w:sz="6" w:space="0" w:color="4C6A92"/>
              <w:right w:val="single" w:sz="6" w:space="0" w:color="4C6A92"/>
            </w:tcBorders>
            <w:hideMark/>
          </w:tcPr>
          <w:p w14:paraId="170E32E7" w14:textId="73B4F87C" w:rsidR="00C15BDA" w:rsidRDefault="00C15BDA" w:rsidP="00C15BDA">
            <w:pPr>
              <w:rPr>
                <w:color w:val="000000"/>
                <w:sz w:val="20"/>
              </w:rPr>
            </w:pPr>
            <w:r>
              <w:rPr>
                <w:color w:val="000000"/>
                <w:sz w:val="18"/>
                <w:szCs w:val="18"/>
              </w:rPr>
              <w:t>1</w:t>
            </w:r>
          </w:p>
        </w:tc>
        <w:tc>
          <w:tcPr>
            <w:tcW w:w="709" w:type="dxa"/>
            <w:tcBorders>
              <w:top w:val="single" w:sz="6" w:space="0" w:color="4C6A92"/>
              <w:left w:val="single" w:sz="6" w:space="0" w:color="4C6A92"/>
              <w:bottom w:val="single" w:sz="6" w:space="0" w:color="4C6A92"/>
              <w:right w:val="single" w:sz="6" w:space="0" w:color="4C6A92"/>
            </w:tcBorders>
            <w:hideMark/>
          </w:tcPr>
          <w:p w14:paraId="16C38968" w14:textId="2041346B" w:rsidR="00C15BDA" w:rsidRDefault="00C15BDA" w:rsidP="00C15BDA">
            <w:pPr>
              <w:rPr>
                <w:color w:val="000000"/>
                <w:sz w:val="20"/>
              </w:rPr>
            </w:pPr>
            <w:r>
              <w:rPr>
                <w:color w:val="000000"/>
                <w:sz w:val="18"/>
                <w:szCs w:val="18"/>
              </w:rPr>
              <w:t>2917</w:t>
            </w:r>
          </w:p>
        </w:tc>
        <w:tc>
          <w:tcPr>
            <w:tcW w:w="851" w:type="dxa"/>
            <w:tcBorders>
              <w:top w:val="single" w:sz="6" w:space="0" w:color="4C6A92"/>
              <w:left w:val="single" w:sz="6" w:space="0" w:color="4C6A92"/>
              <w:bottom w:val="single" w:sz="6" w:space="0" w:color="4C6A92"/>
              <w:right w:val="single" w:sz="6" w:space="0" w:color="4C6A92"/>
            </w:tcBorders>
            <w:hideMark/>
          </w:tcPr>
          <w:p w14:paraId="667B2B2D" w14:textId="7D0ADC5A" w:rsidR="00C15BDA" w:rsidRDefault="00C15BDA" w:rsidP="00C15BDA">
            <w:pPr>
              <w:rPr>
                <w:color w:val="000000"/>
                <w:sz w:val="20"/>
              </w:rPr>
            </w:pPr>
            <w:r>
              <w:rPr>
                <w:color w:val="000000"/>
                <w:sz w:val="18"/>
                <w:szCs w:val="18"/>
              </w:rPr>
              <w:t>2916</w:t>
            </w:r>
          </w:p>
        </w:tc>
        <w:tc>
          <w:tcPr>
            <w:tcW w:w="992" w:type="dxa"/>
            <w:tcBorders>
              <w:top w:val="single" w:sz="6" w:space="0" w:color="4C6A92"/>
              <w:left w:val="single" w:sz="6" w:space="0" w:color="4C6A92"/>
              <w:bottom w:val="single" w:sz="6" w:space="0" w:color="4C6A92"/>
              <w:right w:val="single" w:sz="6" w:space="0" w:color="4C6A92"/>
            </w:tcBorders>
            <w:hideMark/>
          </w:tcPr>
          <w:p w14:paraId="1E3459BB" w14:textId="46F6E8D0" w:rsidR="00C15BDA" w:rsidRDefault="00C15BDA" w:rsidP="00C15BDA">
            <w:pPr>
              <w:rPr>
                <w:color w:val="000000"/>
                <w:sz w:val="20"/>
              </w:rPr>
            </w:pPr>
            <w:r>
              <w:rPr>
                <w:color w:val="000000"/>
                <w:sz w:val="18"/>
                <w:szCs w:val="18"/>
              </w:rPr>
              <w:t>270</w:t>
            </w:r>
            <w:r w:rsidR="00CD143C">
              <w:rPr>
                <w:color w:val="000000"/>
                <w:sz w:val="18"/>
                <w:szCs w:val="18"/>
              </w:rPr>
              <w:t>4</w:t>
            </w:r>
          </w:p>
        </w:tc>
        <w:tc>
          <w:tcPr>
            <w:tcW w:w="850" w:type="dxa"/>
            <w:tcBorders>
              <w:top w:val="single" w:sz="6" w:space="0" w:color="4C6A92"/>
              <w:left w:val="single" w:sz="6" w:space="0" w:color="4C6A92"/>
              <w:bottom w:val="single" w:sz="6" w:space="0" w:color="4C6A92"/>
              <w:right w:val="single" w:sz="6" w:space="0" w:color="4C6A92"/>
            </w:tcBorders>
            <w:hideMark/>
          </w:tcPr>
          <w:p w14:paraId="5963227D" w14:textId="79D496E6" w:rsidR="00C15BDA" w:rsidRDefault="00C15BDA" w:rsidP="00C15BDA">
            <w:pPr>
              <w:rPr>
                <w:color w:val="000000"/>
                <w:sz w:val="20"/>
              </w:rPr>
            </w:pPr>
            <w:r>
              <w:rPr>
                <w:color w:val="000000"/>
                <w:sz w:val="18"/>
                <w:szCs w:val="18"/>
              </w:rPr>
              <w:t>1</w:t>
            </w:r>
          </w:p>
        </w:tc>
        <w:tc>
          <w:tcPr>
            <w:tcW w:w="851" w:type="dxa"/>
            <w:tcBorders>
              <w:top w:val="single" w:sz="6" w:space="0" w:color="4C6A92"/>
              <w:left w:val="single" w:sz="6" w:space="0" w:color="4C6A92"/>
              <w:bottom w:val="single" w:sz="6" w:space="0" w:color="4C6A92"/>
              <w:right w:val="single" w:sz="6" w:space="0" w:color="4C6A92"/>
            </w:tcBorders>
            <w:hideMark/>
          </w:tcPr>
          <w:p w14:paraId="4B2F0128" w14:textId="08C5E72A" w:rsidR="00C15BDA" w:rsidRDefault="00C15BDA" w:rsidP="00C15BDA">
            <w:pPr>
              <w:rPr>
                <w:color w:val="000000"/>
                <w:sz w:val="20"/>
              </w:rPr>
            </w:pPr>
            <w:r>
              <w:rPr>
                <w:color w:val="000000"/>
                <w:sz w:val="18"/>
                <w:szCs w:val="18"/>
              </w:rPr>
              <w:t>2917</w:t>
            </w:r>
          </w:p>
        </w:tc>
        <w:tc>
          <w:tcPr>
            <w:tcW w:w="850" w:type="dxa"/>
            <w:tcBorders>
              <w:top w:val="single" w:sz="6" w:space="0" w:color="4C6A92"/>
              <w:left w:val="single" w:sz="6" w:space="0" w:color="4C6A92"/>
              <w:bottom w:val="single" w:sz="6" w:space="0" w:color="4C6A92"/>
              <w:right w:val="single" w:sz="6" w:space="0" w:color="4C6A92"/>
            </w:tcBorders>
            <w:hideMark/>
          </w:tcPr>
          <w:p w14:paraId="654C3D03" w14:textId="1C1512EF" w:rsidR="00C15BDA" w:rsidRDefault="00C15BDA" w:rsidP="00C15BDA">
            <w:pPr>
              <w:rPr>
                <w:color w:val="000000"/>
                <w:sz w:val="20"/>
              </w:rPr>
            </w:pPr>
            <w:r>
              <w:rPr>
                <w:color w:val="000000"/>
                <w:sz w:val="18"/>
                <w:szCs w:val="18"/>
              </w:rPr>
              <w:t>2916</w:t>
            </w:r>
          </w:p>
        </w:tc>
        <w:tc>
          <w:tcPr>
            <w:tcW w:w="993" w:type="dxa"/>
            <w:tcBorders>
              <w:top w:val="single" w:sz="6" w:space="0" w:color="4C6A92"/>
              <w:left w:val="single" w:sz="6" w:space="0" w:color="4C6A92"/>
              <w:bottom w:val="single" w:sz="6" w:space="0" w:color="4C6A92"/>
              <w:right w:val="single" w:sz="6" w:space="0" w:color="4C6A92"/>
            </w:tcBorders>
            <w:hideMark/>
          </w:tcPr>
          <w:p w14:paraId="38CD81FE" w14:textId="3BFC856A" w:rsidR="00C15BDA" w:rsidRDefault="00C15BDA" w:rsidP="00C15BDA">
            <w:pPr>
              <w:rPr>
                <w:color w:val="000000"/>
                <w:sz w:val="20"/>
              </w:rPr>
            </w:pPr>
            <w:r>
              <w:rPr>
                <w:color w:val="000000"/>
                <w:sz w:val="18"/>
                <w:szCs w:val="18"/>
              </w:rPr>
              <w:t>2704</w:t>
            </w:r>
          </w:p>
        </w:tc>
        <w:tc>
          <w:tcPr>
            <w:tcW w:w="850" w:type="dxa"/>
            <w:tcBorders>
              <w:top w:val="single" w:sz="6" w:space="0" w:color="4C6A92"/>
              <w:left w:val="single" w:sz="6" w:space="0" w:color="4C6A92"/>
              <w:bottom w:val="single" w:sz="6" w:space="0" w:color="4C6A92"/>
              <w:right w:val="single" w:sz="4" w:space="0" w:color="4C6A92"/>
            </w:tcBorders>
            <w:hideMark/>
          </w:tcPr>
          <w:p w14:paraId="3F00C850" w14:textId="7C57D072" w:rsidR="00C15BDA" w:rsidRDefault="00C15BDA" w:rsidP="00C15BDA">
            <w:pPr>
              <w:rPr>
                <w:color w:val="000000"/>
                <w:sz w:val="20"/>
              </w:rPr>
            </w:pPr>
            <w:r>
              <w:rPr>
                <w:color w:val="000000"/>
                <w:sz w:val="18"/>
                <w:szCs w:val="18"/>
              </w:rPr>
              <w:t>1</w:t>
            </w:r>
          </w:p>
        </w:tc>
      </w:tr>
      <w:tr w:rsidR="00950C41" w14:paraId="4FEE61F5" w14:textId="77777777" w:rsidTr="00AC1308">
        <w:trPr>
          <w:trHeight w:val="324"/>
        </w:trPr>
        <w:tc>
          <w:tcPr>
            <w:tcW w:w="2744" w:type="dxa"/>
            <w:gridSpan w:val="2"/>
            <w:tcBorders>
              <w:top w:val="single" w:sz="6" w:space="0" w:color="4C6A92"/>
              <w:left w:val="single" w:sz="4" w:space="0" w:color="4C6A92"/>
              <w:bottom w:val="single" w:sz="6" w:space="0" w:color="4C6A92"/>
              <w:right w:val="single" w:sz="6" w:space="0" w:color="4C6A92"/>
            </w:tcBorders>
            <w:vAlign w:val="center"/>
            <w:hideMark/>
          </w:tcPr>
          <w:p w14:paraId="647AE9E4" w14:textId="77777777" w:rsidR="00950C41" w:rsidRDefault="00950C41">
            <w:pPr>
              <w:rPr>
                <w:b/>
                <w:color w:val="000000"/>
                <w:sz w:val="18"/>
                <w:szCs w:val="16"/>
              </w:rPr>
            </w:pPr>
            <w:r>
              <w:rPr>
                <w:b/>
                <w:color w:val="000000"/>
                <w:sz w:val="18"/>
                <w:szCs w:val="16"/>
              </w:rPr>
              <w:t>Iš jų pažangos ir regioninių pažangos priemonių</w:t>
            </w:r>
          </w:p>
        </w:tc>
        <w:tc>
          <w:tcPr>
            <w:tcW w:w="1079" w:type="dxa"/>
            <w:tcBorders>
              <w:top w:val="single" w:sz="6" w:space="0" w:color="4C6A92"/>
              <w:left w:val="single" w:sz="6" w:space="0" w:color="4C6A92"/>
              <w:bottom w:val="single" w:sz="6" w:space="0" w:color="4C6A92"/>
              <w:right w:val="single" w:sz="6" w:space="0" w:color="4C6A92"/>
            </w:tcBorders>
          </w:tcPr>
          <w:p w14:paraId="26F3045F" w14:textId="77777777" w:rsidR="00950C41" w:rsidRDefault="00950C41">
            <w:pPr>
              <w:rPr>
                <w:color w:val="000000"/>
                <w:sz w:val="20"/>
              </w:rPr>
            </w:pPr>
          </w:p>
        </w:tc>
        <w:tc>
          <w:tcPr>
            <w:tcW w:w="708" w:type="dxa"/>
            <w:tcBorders>
              <w:top w:val="single" w:sz="6" w:space="0" w:color="4C6A92"/>
              <w:left w:val="single" w:sz="6" w:space="0" w:color="4C6A92"/>
              <w:bottom w:val="single" w:sz="6" w:space="0" w:color="4C6A92"/>
              <w:right w:val="single" w:sz="6" w:space="0" w:color="4C6A92"/>
            </w:tcBorders>
          </w:tcPr>
          <w:p w14:paraId="53FB8614" w14:textId="77777777" w:rsidR="00950C41" w:rsidRDefault="00950C41">
            <w:pPr>
              <w:rPr>
                <w:color w:val="000000"/>
                <w:sz w:val="20"/>
              </w:rPr>
            </w:pPr>
          </w:p>
        </w:tc>
        <w:tc>
          <w:tcPr>
            <w:tcW w:w="993" w:type="dxa"/>
            <w:tcBorders>
              <w:top w:val="single" w:sz="6" w:space="0" w:color="4C6A92"/>
              <w:left w:val="single" w:sz="6" w:space="0" w:color="4C6A92"/>
              <w:bottom w:val="single" w:sz="6" w:space="0" w:color="4C6A92"/>
              <w:right w:val="single" w:sz="6" w:space="0" w:color="4C6A92"/>
            </w:tcBorders>
          </w:tcPr>
          <w:p w14:paraId="735397BC" w14:textId="77777777" w:rsidR="00950C41" w:rsidRDefault="00950C41">
            <w:pPr>
              <w:rPr>
                <w:color w:val="000000"/>
                <w:sz w:val="20"/>
              </w:rPr>
            </w:pPr>
          </w:p>
        </w:tc>
        <w:tc>
          <w:tcPr>
            <w:tcW w:w="708" w:type="dxa"/>
            <w:tcBorders>
              <w:top w:val="single" w:sz="6" w:space="0" w:color="4C6A92"/>
              <w:left w:val="single" w:sz="6" w:space="0" w:color="4C6A92"/>
              <w:bottom w:val="single" w:sz="6" w:space="0" w:color="4C6A92"/>
              <w:right w:val="single" w:sz="6" w:space="0" w:color="4C6A92"/>
            </w:tcBorders>
          </w:tcPr>
          <w:p w14:paraId="68F10BC5" w14:textId="77777777" w:rsidR="00950C41" w:rsidRDefault="00950C41">
            <w:pPr>
              <w:rPr>
                <w:color w:val="000000"/>
                <w:sz w:val="20"/>
              </w:rPr>
            </w:pPr>
          </w:p>
        </w:tc>
        <w:tc>
          <w:tcPr>
            <w:tcW w:w="709" w:type="dxa"/>
            <w:tcBorders>
              <w:top w:val="single" w:sz="6" w:space="0" w:color="4C6A92"/>
              <w:left w:val="single" w:sz="6" w:space="0" w:color="4C6A92"/>
              <w:bottom w:val="single" w:sz="6" w:space="0" w:color="4C6A92"/>
              <w:right w:val="single" w:sz="6" w:space="0" w:color="4C6A92"/>
            </w:tcBorders>
          </w:tcPr>
          <w:p w14:paraId="025D63CE" w14:textId="77777777" w:rsidR="00950C41" w:rsidRDefault="00950C41">
            <w:pPr>
              <w:rPr>
                <w:color w:val="000000"/>
                <w:sz w:val="20"/>
              </w:rPr>
            </w:pPr>
          </w:p>
        </w:tc>
        <w:tc>
          <w:tcPr>
            <w:tcW w:w="851" w:type="dxa"/>
            <w:tcBorders>
              <w:top w:val="single" w:sz="6" w:space="0" w:color="4C6A92"/>
              <w:left w:val="single" w:sz="6" w:space="0" w:color="4C6A92"/>
              <w:bottom w:val="single" w:sz="6" w:space="0" w:color="4C6A92"/>
              <w:right w:val="single" w:sz="6" w:space="0" w:color="4C6A92"/>
            </w:tcBorders>
          </w:tcPr>
          <w:p w14:paraId="53CA8424" w14:textId="77777777" w:rsidR="00950C41" w:rsidRDefault="00950C41">
            <w:pPr>
              <w:rPr>
                <w:color w:val="000000"/>
                <w:sz w:val="20"/>
              </w:rPr>
            </w:pPr>
          </w:p>
        </w:tc>
        <w:tc>
          <w:tcPr>
            <w:tcW w:w="992" w:type="dxa"/>
            <w:tcBorders>
              <w:top w:val="single" w:sz="6" w:space="0" w:color="4C6A92"/>
              <w:left w:val="single" w:sz="6" w:space="0" w:color="4C6A92"/>
              <w:bottom w:val="single" w:sz="6" w:space="0" w:color="4C6A92"/>
              <w:right w:val="single" w:sz="6" w:space="0" w:color="4C6A92"/>
            </w:tcBorders>
          </w:tcPr>
          <w:p w14:paraId="1B3C3CAA" w14:textId="77777777" w:rsidR="00950C41" w:rsidRDefault="00950C41">
            <w:pPr>
              <w:rPr>
                <w:color w:val="000000"/>
                <w:sz w:val="20"/>
              </w:rPr>
            </w:pPr>
          </w:p>
        </w:tc>
        <w:tc>
          <w:tcPr>
            <w:tcW w:w="850" w:type="dxa"/>
            <w:tcBorders>
              <w:top w:val="single" w:sz="6" w:space="0" w:color="4C6A92"/>
              <w:left w:val="single" w:sz="6" w:space="0" w:color="4C6A92"/>
              <w:bottom w:val="single" w:sz="6" w:space="0" w:color="4C6A92"/>
              <w:right w:val="single" w:sz="6" w:space="0" w:color="4C6A92"/>
            </w:tcBorders>
          </w:tcPr>
          <w:p w14:paraId="70EFF93B" w14:textId="77777777" w:rsidR="00950C41" w:rsidRDefault="00950C41">
            <w:pPr>
              <w:rPr>
                <w:color w:val="000000"/>
                <w:sz w:val="20"/>
              </w:rPr>
            </w:pPr>
          </w:p>
        </w:tc>
        <w:tc>
          <w:tcPr>
            <w:tcW w:w="851" w:type="dxa"/>
            <w:tcBorders>
              <w:top w:val="single" w:sz="6" w:space="0" w:color="4C6A92"/>
              <w:left w:val="single" w:sz="6" w:space="0" w:color="4C6A92"/>
              <w:bottom w:val="single" w:sz="6" w:space="0" w:color="4C6A92"/>
              <w:right w:val="single" w:sz="6" w:space="0" w:color="4C6A92"/>
            </w:tcBorders>
          </w:tcPr>
          <w:p w14:paraId="41394478" w14:textId="77777777" w:rsidR="00950C41" w:rsidRDefault="00950C41">
            <w:pPr>
              <w:rPr>
                <w:color w:val="000000"/>
                <w:sz w:val="20"/>
              </w:rPr>
            </w:pPr>
          </w:p>
        </w:tc>
        <w:tc>
          <w:tcPr>
            <w:tcW w:w="850" w:type="dxa"/>
            <w:tcBorders>
              <w:top w:val="single" w:sz="6" w:space="0" w:color="4C6A92"/>
              <w:left w:val="single" w:sz="6" w:space="0" w:color="4C6A92"/>
              <w:bottom w:val="single" w:sz="6" w:space="0" w:color="4C6A92"/>
              <w:right w:val="single" w:sz="6" w:space="0" w:color="4C6A92"/>
            </w:tcBorders>
          </w:tcPr>
          <w:p w14:paraId="4D048922" w14:textId="77777777" w:rsidR="00950C41" w:rsidRDefault="00950C41">
            <w:pPr>
              <w:rPr>
                <w:color w:val="000000"/>
                <w:sz w:val="20"/>
              </w:rPr>
            </w:pPr>
          </w:p>
        </w:tc>
        <w:tc>
          <w:tcPr>
            <w:tcW w:w="993" w:type="dxa"/>
            <w:tcBorders>
              <w:top w:val="single" w:sz="6" w:space="0" w:color="4C6A92"/>
              <w:left w:val="single" w:sz="6" w:space="0" w:color="4C6A92"/>
              <w:bottom w:val="single" w:sz="6" w:space="0" w:color="4C6A92"/>
              <w:right w:val="single" w:sz="6" w:space="0" w:color="4C6A92"/>
            </w:tcBorders>
          </w:tcPr>
          <w:p w14:paraId="420DB983" w14:textId="77777777" w:rsidR="00950C41" w:rsidRDefault="00950C41">
            <w:pPr>
              <w:rPr>
                <w:color w:val="000000"/>
                <w:sz w:val="20"/>
              </w:rPr>
            </w:pPr>
          </w:p>
        </w:tc>
        <w:tc>
          <w:tcPr>
            <w:tcW w:w="850" w:type="dxa"/>
            <w:tcBorders>
              <w:top w:val="single" w:sz="6" w:space="0" w:color="4C6A92"/>
              <w:left w:val="single" w:sz="6" w:space="0" w:color="4C6A92"/>
              <w:bottom w:val="single" w:sz="6" w:space="0" w:color="4C6A92"/>
              <w:right w:val="single" w:sz="4" w:space="0" w:color="4C6A92"/>
            </w:tcBorders>
          </w:tcPr>
          <w:p w14:paraId="2392C077" w14:textId="77777777" w:rsidR="00950C41" w:rsidRDefault="00950C41">
            <w:pPr>
              <w:rPr>
                <w:color w:val="000000"/>
                <w:sz w:val="20"/>
              </w:rPr>
            </w:pPr>
          </w:p>
        </w:tc>
      </w:tr>
      <w:tr w:rsidR="00C15BDA" w14:paraId="23C531E7" w14:textId="77777777" w:rsidTr="00AC1308">
        <w:trPr>
          <w:trHeight w:val="324"/>
        </w:trPr>
        <w:tc>
          <w:tcPr>
            <w:tcW w:w="2744" w:type="dxa"/>
            <w:gridSpan w:val="2"/>
            <w:tcBorders>
              <w:top w:val="single" w:sz="6" w:space="0" w:color="4C6A92"/>
              <w:left w:val="single" w:sz="4" w:space="0" w:color="4C6A92"/>
              <w:bottom w:val="single" w:sz="6" w:space="0" w:color="4C6A92"/>
              <w:right w:val="single" w:sz="6" w:space="0" w:color="4C6A92"/>
            </w:tcBorders>
            <w:vAlign w:val="center"/>
            <w:hideMark/>
          </w:tcPr>
          <w:p w14:paraId="0730CDD9" w14:textId="77777777" w:rsidR="00C15BDA" w:rsidRDefault="00C15BDA" w:rsidP="00C15BDA">
            <w:pPr>
              <w:rPr>
                <w:b/>
                <w:color w:val="000000"/>
                <w:sz w:val="18"/>
                <w:szCs w:val="16"/>
              </w:rPr>
            </w:pPr>
            <w:r>
              <w:rPr>
                <w:b/>
                <w:color w:val="000000"/>
                <w:sz w:val="18"/>
                <w:szCs w:val="16"/>
              </w:rPr>
              <w:t>Iš jų tęstinės veiklos priemonių</w:t>
            </w:r>
          </w:p>
        </w:tc>
        <w:tc>
          <w:tcPr>
            <w:tcW w:w="1079" w:type="dxa"/>
            <w:tcBorders>
              <w:top w:val="single" w:sz="6" w:space="0" w:color="4C6A92"/>
              <w:left w:val="single" w:sz="6" w:space="0" w:color="4C6A92"/>
              <w:bottom w:val="single" w:sz="6" w:space="0" w:color="4C6A92"/>
              <w:right w:val="single" w:sz="6" w:space="0" w:color="4C6A92"/>
            </w:tcBorders>
            <w:hideMark/>
          </w:tcPr>
          <w:p w14:paraId="0BCB8FDE" w14:textId="746A0A61" w:rsidR="00C15BDA" w:rsidRDefault="00C15BDA" w:rsidP="00C15BDA">
            <w:pPr>
              <w:rPr>
                <w:color w:val="000000"/>
                <w:sz w:val="20"/>
              </w:rPr>
            </w:pPr>
            <w:r>
              <w:rPr>
                <w:color w:val="000000"/>
                <w:sz w:val="18"/>
                <w:szCs w:val="18"/>
              </w:rPr>
              <w:t>3060</w:t>
            </w:r>
          </w:p>
        </w:tc>
        <w:tc>
          <w:tcPr>
            <w:tcW w:w="708" w:type="dxa"/>
            <w:tcBorders>
              <w:top w:val="single" w:sz="6" w:space="0" w:color="4C6A92"/>
              <w:left w:val="single" w:sz="6" w:space="0" w:color="4C6A92"/>
              <w:bottom w:val="single" w:sz="6" w:space="0" w:color="4C6A92"/>
              <w:right w:val="single" w:sz="6" w:space="0" w:color="4C6A92"/>
            </w:tcBorders>
            <w:hideMark/>
          </w:tcPr>
          <w:p w14:paraId="1B5AF28B" w14:textId="30E78212" w:rsidR="00C15BDA" w:rsidRDefault="00C15BDA" w:rsidP="00C15BDA">
            <w:pPr>
              <w:rPr>
                <w:color w:val="000000"/>
                <w:sz w:val="20"/>
              </w:rPr>
            </w:pPr>
            <w:r>
              <w:rPr>
                <w:color w:val="000000"/>
                <w:sz w:val="18"/>
                <w:szCs w:val="18"/>
              </w:rPr>
              <w:t>3059</w:t>
            </w:r>
          </w:p>
        </w:tc>
        <w:tc>
          <w:tcPr>
            <w:tcW w:w="993" w:type="dxa"/>
            <w:tcBorders>
              <w:top w:val="single" w:sz="6" w:space="0" w:color="4C6A92"/>
              <w:left w:val="single" w:sz="6" w:space="0" w:color="4C6A92"/>
              <w:bottom w:val="single" w:sz="6" w:space="0" w:color="4C6A92"/>
              <w:right w:val="single" w:sz="6" w:space="0" w:color="4C6A92"/>
            </w:tcBorders>
            <w:hideMark/>
          </w:tcPr>
          <w:p w14:paraId="0B178F7F" w14:textId="0E4DDD25" w:rsidR="00C15BDA" w:rsidRDefault="00C15BDA" w:rsidP="00C15BDA">
            <w:pPr>
              <w:rPr>
                <w:color w:val="000000"/>
                <w:sz w:val="20"/>
              </w:rPr>
            </w:pPr>
            <w:r>
              <w:rPr>
                <w:color w:val="000000"/>
                <w:sz w:val="18"/>
                <w:szCs w:val="18"/>
              </w:rPr>
              <w:t>2704</w:t>
            </w:r>
          </w:p>
        </w:tc>
        <w:tc>
          <w:tcPr>
            <w:tcW w:w="708" w:type="dxa"/>
            <w:tcBorders>
              <w:top w:val="single" w:sz="6" w:space="0" w:color="4C6A92"/>
              <w:left w:val="single" w:sz="6" w:space="0" w:color="4C6A92"/>
              <w:bottom w:val="single" w:sz="6" w:space="0" w:color="4C6A92"/>
              <w:right w:val="single" w:sz="6" w:space="0" w:color="4C6A92"/>
            </w:tcBorders>
            <w:hideMark/>
          </w:tcPr>
          <w:p w14:paraId="21E8BC2D" w14:textId="418965F2" w:rsidR="00C15BDA" w:rsidRDefault="00C15BDA" w:rsidP="00C15BDA">
            <w:pPr>
              <w:rPr>
                <w:color w:val="000000"/>
                <w:sz w:val="20"/>
              </w:rPr>
            </w:pPr>
            <w:r>
              <w:rPr>
                <w:color w:val="000000"/>
                <w:sz w:val="18"/>
                <w:szCs w:val="18"/>
              </w:rPr>
              <w:t>1</w:t>
            </w:r>
          </w:p>
        </w:tc>
        <w:tc>
          <w:tcPr>
            <w:tcW w:w="709" w:type="dxa"/>
            <w:tcBorders>
              <w:top w:val="single" w:sz="6" w:space="0" w:color="4C6A92"/>
              <w:left w:val="single" w:sz="6" w:space="0" w:color="4C6A92"/>
              <w:bottom w:val="single" w:sz="6" w:space="0" w:color="4C6A92"/>
              <w:right w:val="single" w:sz="6" w:space="0" w:color="4C6A92"/>
            </w:tcBorders>
            <w:hideMark/>
          </w:tcPr>
          <w:p w14:paraId="7887D74C" w14:textId="075BA14C" w:rsidR="00C15BDA" w:rsidRDefault="00C15BDA" w:rsidP="00C15BDA">
            <w:pPr>
              <w:rPr>
                <w:color w:val="000000"/>
                <w:sz w:val="20"/>
              </w:rPr>
            </w:pPr>
            <w:r>
              <w:rPr>
                <w:color w:val="000000"/>
                <w:sz w:val="18"/>
                <w:szCs w:val="18"/>
              </w:rPr>
              <w:t>2917</w:t>
            </w:r>
          </w:p>
        </w:tc>
        <w:tc>
          <w:tcPr>
            <w:tcW w:w="851" w:type="dxa"/>
            <w:tcBorders>
              <w:top w:val="single" w:sz="6" w:space="0" w:color="4C6A92"/>
              <w:left w:val="single" w:sz="6" w:space="0" w:color="4C6A92"/>
              <w:bottom w:val="single" w:sz="6" w:space="0" w:color="4C6A92"/>
              <w:right w:val="single" w:sz="6" w:space="0" w:color="4C6A92"/>
            </w:tcBorders>
            <w:hideMark/>
          </w:tcPr>
          <w:p w14:paraId="0E5B6D5B" w14:textId="0FE3DA5E" w:rsidR="00C15BDA" w:rsidRDefault="00C15BDA" w:rsidP="00C15BDA">
            <w:pPr>
              <w:rPr>
                <w:color w:val="000000"/>
                <w:sz w:val="20"/>
              </w:rPr>
            </w:pPr>
            <w:r>
              <w:rPr>
                <w:color w:val="000000"/>
                <w:sz w:val="18"/>
                <w:szCs w:val="18"/>
              </w:rPr>
              <w:t>2916</w:t>
            </w:r>
          </w:p>
        </w:tc>
        <w:tc>
          <w:tcPr>
            <w:tcW w:w="992" w:type="dxa"/>
            <w:tcBorders>
              <w:top w:val="single" w:sz="6" w:space="0" w:color="4C6A92"/>
              <w:left w:val="single" w:sz="6" w:space="0" w:color="4C6A92"/>
              <w:bottom w:val="single" w:sz="6" w:space="0" w:color="4C6A92"/>
              <w:right w:val="single" w:sz="6" w:space="0" w:color="4C6A92"/>
            </w:tcBorders>
            <w:hideMark/>
          </w:tcPr>
          <w:p w14:paraId="647F0184" w14:textId="1A588CF9" w:rsidR="00C15BDA" w:rsidRDefault="00C15BDA" w:rsidP="00C15BDA">
            <w:pPr>
              <w:rPr>
                <w:color w:val="000000"/>
                <w:sz w:val="20"/>
              </w:rPr>
            </w:pPr>
            <w:r>
              <w:rPr>
                <w:color w:val="000000"/>
                <w:sz w:val="18"/>
                <w:szCs w:val="18"/>
              </w:rPr>
              <w:t>270</w:t>
            </w:r>
            <w:r w:rsidR="00CD143C">
              <w:rPr>
                <w:color w:val="000000"/>
                <w:sz w:val="18"/>
                <w:szCs w:val="18"/>
              </w:rPr>
              <w:t>4</w:t>
            </w:r>
          </w:p>
        </w:tc>
        <w:tc>
          <w:tcPr>
            <w:tcW w:w="850" w:type="dxa"/>
            <w:tcBorders>
              <w:top w:val="single" w:sz="6" w:space="0" w:color="4C6A92"/>
              <w:left w:val="single" w:sz="6" w:space="0" w:color="4C6A92"/>
              <w:bottom w:val="single" w:sz="6" w:space="0" w:color="4C6A92"/>
              <w:right w:val="single" w:sz="6" w:space="0" w:color="4C6A92"/>
            </w:tcBorders>
            <w:hideMark/>
          </w:tcPr>
          <w:p w14:paraId="776A0D66" w14:textId="36084A3E" w:rsidR="00C15BDA" w:rsidRDefault="00C15BDA" w:rsidP="00C15BDA">
            <w:pPr>
              <w:rPr>
                <w:color w:val="000000"/>
                <w:sz w:val="20"/>
              </w:rPr>
            </w:pPr>
            <w:r>
              <w:rPr>
                <w:color w:val="000000"/>
                <w:sz w:val="18"/>
                <w:szCs w:val="18"/>
              </w:rPr>
              <w:t>1</w:t>
            </w:r>
          </w:p>
        </w:tc>
        <w:tc>
          <w:tcPr>
            <w:tcW w:w="851" w:type="dxa"/>
            <w:tcBorders>
              <w:top w:val="single" w:sz="6" w:space="0" w:color="4C6A92"/>
              <w:left w:val="single" w:sz="6" w:space="0" w:color="4C6A92"/>
              <w:bottom w:val="single" w:sz="6" w:space="0" w:color="4C6A92"/>
              <w:right w:val="single" w:sz="6" w:space="0" w:color="4C6A92"/>
            </w:tcBorders>
            <w:hideMark/>
          </w:tcPr>
          <w:p w14:paraId="3A910A33" w14:textId="7BD018E5" w:rsidR="00C15BDA" w:rsidRDefault="00C15BDA" w:rsidP="00C15BDA">
            <w:pPr>
              <w:rPr>
                <w:color w:val="000000"/>
                <w:sz w:val="20"/>
              </w:rPr>
            </w:pPr>
            <w:r>
              <w:rPr>
                <w:color w:val="000000"/>
                <w:sz w:val="18"/>
                <w:szCs w:val="18"/>
              </w:rPr>
              <w:t>2917</w:t>
            </w:r>
          </w:p>
        </w:tc>
        <w:tc>
          <w:tcPr>
            <w:tcW w:w="850" w:type="dxa"/>
            <w:tcBorders>
              <w:top w:val="single" w:sz="6" w:space="0" w:color="4C6A92"/>
              <w:left w:val="single" w:sz="6" w:space="0" w:color="4C6A92"/>
              <w:bottom w:val="single" w:sz="6" w:space="0" w:color="4C6A92"/>
              <w:right w:val="single" w:sz="6" w:space="0" w:color="4C6A92"/>
            </w:tcBorders>
            <w:hideMark/>
          </w:tcPr>
          <w:p w14:paraId="69412203" w14:textId="4076048F" w:rsidR="00C15BDA" w:rsidRDefault="00C15BDA" w:rsidP="00C15BDA">
            <w:pPr>
              <w:rPr>
                <w:color w:val="000000"/>
                <w:sz w:val="20"/>
              </w:rPr>
            </w:pPr>
            <w:r>
              <w:rPr>
                <w:color w:val="000000"/>
                <w:sz w:val="18"/>
                <w:szCs w:val="18"/>
              </w:rPr>
              <w:t>2916</w:t>
            </w:r>
          </w:p>
        </w:tc>
        <w:tc>
          <w:tcPr>
            <w:tcW w:w="993" w:type="dxa"/>
            <w:tcBorders>
              <w:top w:val="single" w:sz="6" w:space="0" w:color="4C6A92"/>
              <w:left w:val="single" w:sz="6" w:space="0" w:color="4C6A92"/>
              <w:bottom w:val="single" w:sz="6" w:space="0" w:color="4C6A92"/>
              <w:right w:val="single" w:sz="6" w:space="0" w:color="4C6A92"/>
            </w:tcBorders>
            <w:hideMark/>
          </w:tcPr>
          <w:p w14:paraId="02C2C4FB" w14:textId="4921AAE5" w:rsidR="00C15BDA" w:rsidRDefault="00C15BDA" w:rsidP="00C15BDA">
            <w:pPr>
              <w:rPr>
                <w:color w:val="000000"/>
                <w:sz w:val="20"/>
              </w:rPr>
            </w:pPr>
            <w:r>
              <w:rPr>
                <w:color w:val="000000"/>
                <w:sz w:val="18"/>
                <w:szCs w:val="18"/>
              </w:rPr>
              <w:t>2704</w:t>
            </w:r>
          </w:p>
        </w:tc>
        <w:tc>
          <w:tcPr>
            <w:tcW w:w="850" w:type="dxa"/>
            <w:tcBorders>
              <w:top w:val="single" w:sz="6" w:space="0" w:color="4C6A92"/>
              <w:left w:val="single" w:sz="6" w:space="0" w:color="4C6A92"/>
              <w:bottom w:val="single" w:sz="6" w:space="0" w:color="4C6A92"/>
              <w:right w:val="single" w:sz="4" w:space="0" w:color="4C6A92"/>
            </w:tcBorders>
            <w:hideMark/>
          </w:tcPr>
          <w:p w14:paraId="050B7647" w14:textId="19FB8121" w:rsidR="00C15BDA" w:rsidRDefault="00C15BDA" w:rsidP="00C15BDA">
            <w:pPr>
              <w:rPr>
                <w:color w:val="000000"/>
                <w:sz w:val="20"/>
              </w:rPr>
            </w:pPr>
            <w:r>
              <w:rPr>
                <w:color w:val="000000"/>
                <w:sz w:val="18"/>
                <w:szCs w:val="18"/>
              </w:rPr>
              <w:t>1</w:t>
            </w:r>
          </w:p>
        </w:tc>
      </w:tr>
      <w:tr w:rsidR="00950C41" w14:paraId="3EA8D544" w14:textId="77777777" w:rsidTr="00AC1308">
        <w:trPr>
          <w:trHeight w:val="324"/>
        </w:trPr>
        <w:tc>
          <w:tcPr>
            <w:tcW w:w="2744" w:type="dxa"/>
            <w:gridSpan w:val="2"/>
            <w:tcBorders>
              <w:top w:val="single" w:sz="6" w:space="0" w:color="4C6A92"/>
              <w:left w:val="single" w:sz="4" w:space="0" w:color="4C6A92"/>
              <w:bottom w:val="single" w:sz="6" w:space="0" w:color="4C6A92"/>
              <w:right w:val="single" w:sz="6" w:space="0" w:color="4C6A92"/>
            </w:tcBorders>
            <w:vAlign w:val="center"/>
            <w:hideMark/>
          </w:tcPr>
          <w:p w14:paraId="5F18268D" w14:textId="77777777" w:rsidR="00950C41" w:rsidRDefault="00950C41">
            <w:pPr>
              <w:rPr>
                <w:b/>
                <w:color w:val="000000"/>
                <w:sz w:val="18"/>
                <w:szCs w:val="16"/>
              </w:rPr>
            </w:pPr>
            <w:r>
              <w:rPr>
                <w:b/>
                <w:color w:val="000000"/>
                <w:sz w:val="18"/>
                <w:szCs w:val="16"/>
              </w:rPr>
              <w:t>Iš jų pervedimų priemonių</w:t>
            </w:r>
          </w:p>
        </w:tc>
        <w:tc>
          <w:tcPr>
            <w:tcW w:w="1079" w:type="dxa"/>
            <w:tcBorders>
              <w:top w:val="single" w:sz="6" w:space="0" w:color="4C6A92"/>
              <w:left w:val="single" w:sz="6" w:space="0" w:color="4C6A92"/>
              <w:bottom w:val="single" w:sz="6" w:space="0" w:color="4C6A92"/>
              <w:right w:val="single" w:sz="6" w:space="0" w:color="4C6A92"/>
            </w:tcBorders>
          </w:tcPr>
          <w:p w14:paraId="3453EBEB" w14:textId="77777777" w:rsidR="00950C41" w:rsidRDefault="00950C41">
            <w:pPr>
              <w:rPr>
                <w:color w:val="000000"/>
                <w:sz w:val="20"/>
              </w:rPr>
            </w:pPr>
          </w:p>
        </w:tc>
        <w:tc>
          <w:tcPr>
            <w:tcW w:w="708" w:type="dxa"/>
            <w:tcBorders>
              <w:top w:val="single" w:sz="6" w:space="0" w:color="4C6A92"/>
              <w:left w:val="single" w:sz="6" w:space="0" w:color="4C6A92"/>
              <w:bottom w:val="single" w:sz="6" w:space="0" w:color="4C6A92"/>
              <w:right w:val="single" w:sz="6" w:space="0" w:color="4C6A92"/>
            </w:tcBorders>
          </w:tcPr>
          <w:p w14:paraId="128E656C" w14:textId="77777777" w:rsidR="00950C41" w:rsidRDefault="00950C41">
            <w:pPr>
              <w:rPr>
                <w:color w:val="000000"/>
                <w:sz w:val="20"/>
              </w:rPr>
            </w:pPr>
          </w:p>
        </w:tc>
        <w:tc>
          <w:tcPr>
            <w:tcW w:w="993" w:type="dxa"/>
            <w:tcBorders>
              <w:top w:val="single" w:sz="6" w:space="0" w:color="4C6A92"/>
              <w:left w:val="single" w:sz="6" w:space="0" w:color="4C6A92"/>
              <w:bottom w:val="single" w:sz="6" w:space="0" w:color="4C6A92"/>
              <w:right w:val="single" w:sz="6" w:space="0" w:color="4C6A92"/>
            </w:tcBorders>
          </w:tcPr>
          <w:p w14:paraId="7BD5ABE9" w14:textId="77777777" w:rsidR="00950C41" w:rsidRDefault="00950C41">
            <w:pPr>
              <w:rPr>
                <w:color w:val="000000"/>
                <w:sz w:val="20"/>
              </w:rPr>
            </w:pPr>
          </w:p>
        </w:tc>
        <w:tc>
          <w:tcPr>
            <w:tcW w:w="708" w:type="dxa"/>
            <w:tcBorders>
              <w:top w:val="single" w:sz="6" w:space="0" w:color="4C6A92"/>
              <w:left w:val="single" w:sz="6" w:space="0" w:color="4C6A92"/>
              <w:bottom w:val="single" w:sz="6" w:space="0" w:color="4C6A92"/>
              <w:right w:val="single" w:sz="6" w:space="0" w:color="4C6A92"/>
            </w:tcBorders>
          </w:tcPr>
          <w:p w14:paraId="4F30F504" w14:textId="77777777" w:rsidR="00950C41" w:rsidRDefault="00950C41">
            <w:pPr>
              <w:rPr>
                <w:color w:val="000000"/>
                <w:sz w:val="20"/>
              </w:rPr>
            </w:pPr>
          </w:p>
        </w:tc>
        <w:tc>
          <w:tcPr>
            <w:tcW w:w="709" w:type="dxa"/>
            <w:tcBorders>
              <w:top w:val="single" w:sz="6" w:space="0" w:color="4C6A92"/>
              <w:left w:val="single" w:sz="6" w:space="0" w:color="4C6A92"/>
              <w:bottom w:val="single" w:sz="6" w:space="0" w:color="4C6A92"/>
              <w:right w:val="single" w:sz="6" w:space="0" w:color="4C6A92"/>
            </w:tcBorders>
          </w:tcPr>
          <w:p w14:paraId="24347F89" w14:textId="77777777" w:rsidR="00950C41" w:rsidRDefault="00950C41">
            <w:pPr>
              <w:rPr>
                <w:color w:val="000000"/>
                <w:sz w:val="20"/>
              </w:rPr>
            </w:pPr>
          </w:p>
        </w:tc>
        <w:tc>
          <w:tcPr>
            <w:tcW w:w="851" w:type="dxa"/>
            <w:tcBorders>
              <w:top w:val="single" w:sz="6" w:space="0" w:color="4C6A92"/>
              <w:left w:val="single" w:sz="6" w:space="0" w:color="4C6A92"/>
              <w:bottom w:val="single" w:sz="6" w:space="0" w:color="4C6A92"/>
              <w:right w:val="single" w:sz="6" w:space="0" w:color="4C6A92"/>
            </w:tcBorders>
          </w:tcPr>
          <w:p w14:paraId="0D0D5F86" w14:textId="77777777" w:rsidR="00950C41" w:rsidRDefault="00950C41">
            <w:pPr>
              <w:rPr>
                <w:color w:val="000000"/>
                <w:sz w:val="20"/>
              </w:rPr>
            </w:pPr>
          </w:p>
        </w:tc>
        <w:tc>
          <w:tcPr>
            <w:tcW w:w="992" w:type="dxa"/>
            <w:tcBorders>
              <w:top w:val="single" w:sz="6" w:space="0" w:color="4C6A92"/>
              <w:left w:val="single" w:sz="6" w:space="0" w:color="4C6A92"/>
              <w:bottom w:val="single" w:sz="6" w:space="0" w:color="4C6A92"/>
              <w:right w:val="single" w:sz="6" w:space="0" w:color="4C6A92"/>
            </w:tcBorders>
          </w:tcPr>
          <w:p w14:paraId="5516465C" w14:textId="77777777" w:rsidR="00950C41" w:rsidRDefault="00950C41">
            <w:pPr>
              <w:rPr>
                <w:color w:val="000000"/>
                <w:sz w:val="20"/>
              </w:rPr>
            </w:pPr>
          </w:p>
        </w:tc>
        <w:tc>
          <w:tcPr>
            <w:tcW w:w="850" w:type="dxa"/>
            <w:tcBorders>
              <w:top w:val="single" w:sz="6" w:space="0" w:color="4C6A92"/>
              <w:left w:val="single" w:sz="6" w:space="0" w:color="4C6A92"/>
              <w:bottom w:val="single" w:sz="6" w:space="0" w:color="4C6A92"/>
              <w:right w:val="single" w:sz="6" w:space="0" w:color="4C6A92"/>
            </w:tcBorders>
          </w:tcPr>
          <w:p w14:paraId="5296177B" w14:textId="77777777" w:rsidR="00950C41" w:rsidRDefault="00950C41">
            <w:pPr>
              <w:rPr>
                <w:color w:val="000000"/>
                <w:sz w:val="20"/>
              </w:rPr>
            </w:pPr>
          </w:p>
        </w:tc>
        <w:tc>
          <w:tcPr>
            <w:tcW w:w="851" w:type="dxa"/>
            <w:tcBorders>
              <w:top w:val="single" w:sz="6" w:space="0" w:color="4C6A92"/>
              <w:left w:val="single" w:sz="6" w:space="0" w:color="4C6A92"/>
              <w:bottom w:val="single" w:sz="6" w:space="0" w:color="4C6A92"/>
              <w:right w:val="single" w:sz="6" w:space="0" w:color="4C6A92"/>
            </w:tcBorders>
          </w:tcPr>
          <w:p w14:paraId="630F9E47" w14:textId="77777777" w:rsidR="00950C41" w:rsidRDefault="00950C41">
            <w:pPr>
              <w:rPr>
                <w:color w:val="000000"/>
                <w:sz w:val="20"/>
              </w:rPr>
            </w:pPr>
          </w:p>
        </w:tc>
        <w:tc>
          <w:tcPr>
            <w:tcW w:w="850" w:type="dxa"/>
            <w:tcBorders>
              <w:top w:val="single" w:sz="6" w:space="0" w:color="4C6A92"/>
              <w:left w:val="single" w:sz="6" w:space="0" w:color="4C6A92"/>
              <w:bottom w:val="single" w:sz="6" w:space="0" w:color="4C6A92"/>
              <w:right w:val="single" w:sz="6" w:space="0" w:color="4C6A92"/>
            </w:tcBorders>
          </w:tcPr>
          <w:p w14:paraId="6937E667" w14:textId="77777777" w:rsidR="00950C41" w:rsidRDefault="00950C41">
            <w:pPr>
              <w:rPr>
                <w:color w:val="000000"/>
                <w:sz w:val="20"/>
              </w:rPr>
            </w:pPr>
          </w:p>
        </w:tc>
        <w:tc>
          <w:tcPr>
            <w:tcW w:w="993" w:type="dxa"/>
            <w:tcBorders>
              <w:top w:val="single" w:sz="6" w:space="0" w:color="4C6A92"/>
              <w:left w:val="single" w:sz="6" w:space="0" w:color="4C6A92"/>
              <w:bottom w:val="single" w:sz="6" w:space="0" w:color="4C6A92"/>
              <w:right w:val="single" w:sz="6" w:space="0" w:color="4C6A92"/>
            </w:tcBorders>
          </w:tcPr>
          <w:p w14:paraId="208EEABE" w14:textId="77777777" w:rsidR="00950C41" w:rsidRDefault="00950C41">
            <w:pPr>
              <w:rPr>
                <w:color w:val="000000"/>
                <w:sz w:val="20"/>
              </w:rPr>
            </w:pPr>
          </w:p>
        </w:tc>
        <w:tc>
          <w:tcPr>
            <w:tcW w:w="850" w:type="dxa"/>
            <w:tcBorders>
              <w:top w:val="single" w:sz="6" w:space="0" w:color="4C6A92"/>
              <w:left w:val="single" w:sz="6" w:space="0" w:color="4C6A92"/>
              <w:bottom w:val="single" w:sz="6" w:space="0" w:color="4C6A92"/>
              <w:right w:val="single" w:sz="4" w:space="0" w:color="4C6A92"/>
            </w:tcBorders>
          </w:tcPr>
          <w:p w14:paraId="25D02F07" w14:textId="77777777" w:rsidR="00950C41" w:rsidRDefault="00950C41">
            <w:pPr>
              <w:rPr>
                <w:color w:val="000000"/>
                <w:sz w:val="20"/>
              </w:rPr>
            </w:pPr>
          </w:p>
        </w:tc>
      </w:tr>
      <w:tr w:rsidR="00C15BDA" w14:paraId="249B3600" w14:textId="77777777" w:rsidTr="00AC1308">
        <w:trPr>
          <w:trHeight w:val="324"/>
        </w:trPr>
        <w:tc>
          <w:tcPr>
            <w:tcW w:w="2744" w:type="dxa"/>
            <w:gridSpan w:val="2"/>
            <w:tcBorders>
              <w:top w:val="single" w:sz="6" w:space="0" w:color="4C6A92"/>
              <w:left w:val="single" w:sz="4" w:space="0" w:color="4C6A92"/>
              <w:bottom w:val="single" w:sz="6" w:space="0" w:color="4C6A92"/>
              <w:right w:val="single" w:sz="6" w:space="0" w:color="4C6A92"/>
            </w:tcBorders>
            <w:vAlign w:val="center"/>
            <w:hideMark/>
          </w:tcPr>
          <w:p w14:paraId="6E0A749B" w14:textId="77777777" w:rsidR="00C15BDA" w:rsidRDefault="00C15BDA" w:rsidP="00C15BDA">
            <w:pPr>
              <w:rPr>
                <w:b/>
                <w:color w:val="000000"/>
                <w:sz w:val="18"/>
                <w:szCs w:val="16"/>
              </w:rPr>
            </w:pPr>
            <w:r>
              <w:rPr>
                <w:b/>
                <w:color w:val="000000"/>
                <w:sz w:val="18"/>
                <w:szCs w:val="16"/>
              </w:rPr>
              <w:t xml:space="preserve">Iš jų Lietuvos Respublikos valstybės biudžetas </w:t>
            </w:r>
            <w:r>
              <w:rPr>
                <w:bCs/>
                <w:color w:val="000000"/>
                <w:sz w:val="16"/>
                <w:szCs w:val="16"/>
              </w:rPr>
              <w:t>(įskaitant Europos Sąjungos ir kitos tarptautinės finansinės paramos lėšas)</w:t>
            </w:r>
          </w:p>
        </w:tc>
        <w:tc>
          <w:tcPr>
            <w:tcW w:w="1079" w:type="dxa"/>
            <w:tcBorders>
              <w:top w:val="single" w:sz="6" w:space="0" w:color="4C6A92"/>
              <w:left w:val="single" w:sz="6" w:space="0" w:color="4C6A92"/>
              <w:bottom w:val="single" w:sz="6" w:space="0" w:color="4C6A92"/>
              <w:right w:val="single" w:sz="6" w:space="0" w:color="4C6A92"/>
            </w:tcBorders>
            <w:hideMark/>
          </w:tcPr>
          <w:p w14:paraId="031796F6" w14:textId="702AB238" w:rsidR="00C15BDA" w:rsidRDefault="00C15BDA" w:rsidP="00C15BDA">
            <w:pPr>
              <w:rPr>
                <w:color w:val="000000"/>
                <w:sz w:val="20"/>
              </w:rPr>
            </w:pPr>
            <w:r>
              <w:rPr>
                <w:color w:val="000000"/>
                <w:sz w:val="18"/>
                <w:szCs w:val="18"/>
              </w:rPr>
              <w:t>3060</w:t>
            </w:r>
          </w:p>
        </w:tc>
        <w:tc>
          <w:tcPr>
            <w:tcW w:w="708" w:type="dxa"/>
            <w:tcBorders>
              <w:top w:val="single" w:sz="6" w:space="0" w:color="4C6A92"/>
              <w:left w:val="single" w:sz="6" w:space="0" w:color="4C6A92"/>
              <w:bottom w:val="single" w:sz="6" w:space="0" w:color="4C6A92"/>
              <w:right w:val="single" w:sz="6" w:space="0" w:color="4C6A92"/>
            </w:tcBorders>
            <w:hideMark/>
          </w:tcPr>
          <w:p w14:paraId="3B070A0C" w14:textId="7F61F40F" w:rsidR="00C15BDA" w:rsidRDefault="00C15BDA" w:rsidP="00C15BDA">
            <w:pPr>
              <w:rPr>
                <w:color w:val="000000"/>
                <w:sz w:val="20"/>
              </w:rPr>
            </w:pPr>
            <w:r>
              <w:rPr>
                <w:color w:val="000000"/>
                <w:sz w:val="18"/>
                <w:szCs w:val="18"/>
              </w:rPr>
              <w:t>3059</w:t>
            </w:r>
          </w:p>
        </w:tc>
        <w:tc>
          <w:tcPr>
            <w:tcW w:w="993" w:type="dxa"/>
            <w:tcBorders>
              <w:top w:val="single" w:sz="6" w:space="0" w:color="4C6A92"/>
              <w:left w:val="single" w:sz="6" w:space="0" w:color="4C6A92"/>
              <w:bottom w:val="single" w:sz="6" w:space="0" w:color="4C6A92"/>
              <w:right w:val="single" w:sz="6" w:space="0" w:color="4C6A92"/>
            </w:tcBorders>
            <w:hideMark/>
          </w:tcPr>
          <w:p w14:paraId="18194E6C" w14:textId="14D6E6D4" w:rsidR="00C15BDA" w:rsidRDefault="00C15BDA" w:rsidP="00C15BDA">
            <w:pPr>
              <w:rPr>
                <w:color w:val="000000"/>
                <w:sz w:val="20"/>
              </w:rPr>
            </w:pPr>
            <w:r>
              <w:rPr>
                <w:color w:val="000000"/>
                <w:sz w:val="18"/>
                <w:szCs w:val="18"/>
              </w:rPr>
              <w:t>2704</w:t>
            </w:r>
          </w:p>
        </w:tc>
        <w:tc>
          <w:tcPr>
            <w:tcW w:w="708" w:type="dxa"/>
            <w:tcBorders>
              <w:top w:val="single" w:sz="6" w:space="0" w:color="4C6A92"/>
              <w:left w:val="single" w:sz="6" w:space="0" w:color="4C6A92"/>
              <w:bottom w:val="single" w:sz="6" w:space="0" w:color="4C6A92"/>
              <w:right w:val="single" w:sz="6" w:space="0" w:color="4C6A92"/>
            </w:tcBorders>
            <w:hideMark/>
          </w:tcPr>
          <w:p w14:paraId="1DE24A78" w14:textId="3385D71A" w:rsidR="00C15BDA" w:rsidRDefault="00C15BDA" w:rsidP="00C15BDA">
            <w:pPr>
              <w:rPr>
                <w:color w:val="000000"/>
                <w:sz w:val="20"/>
              </w:rPr>
            </w:pPr>
            <w:r>
              <w:rPr>
                <w:color w:val="000000"/>
                <w:sz w:val="18"/>
                <w:szCs w:val="18"/>
              </w:rPr>
              <w:t>1</w:t>
            </w:r>
          </w:p>
        </w:tc>
        <w:tc>
          <w:tcPr>
            <w:tcW w:w="709" w:type="dxa"/>
            <w:tcBorders>
              <w:top w:val="single" w:sz="6" w:space="0" w:color="4C6A92"/>
              <w:left w:val="single" w:sz="6" w:space="0" w:color="4C6A92"/>
              <w:bottom w:val="single" w:sz="6" w:space="0" w:color="4C6A92"/>
              <w:right w:val="single" w:sz="6" w:space="0" w:color="4C6A92"/>
            </w:tcBorders>
            <w:hideMark/>
          </w:tcPr>
          <w:p w14:paraId="0D4FB124" w14:textId="15DCDC49" w:rsidR="00C15BDA" w:rsidRDefault="00C15BDA" w:rsidP="00C15BDA">
            <w:pPr>
              <w:rPr>
                <w:color w:val="000000"/>
                <w:sz w:val="20"/>
              </w:rPr>
            </w:pPr>
            <w:r>
              <w:rPr>
                <w:color w:val="000000"/>
                <w:sz w:val="18"/>
                <w:szCs w:val="18"/>
              </w:rPr>
              <w:t>2917</w:t>
            </w:r>
          </w:p>
        </w:tc>
        <w:tc>
          <w:tcPr>
            <w:tcW w:w="851" w:type="dxa"/>
            <w:tcBorders>
              <w:top w:val="single" w:sz="6" w:space="0" w:color="4C6A92"/>
              <w:left w:val="single" w:sz="6" w:space="0" w:color="4C6A92"/>
              <w:bottom w:val="single" w:sz="6" w:space="0" w:color="4C6A92"/>
              <w:right w:val="single" w:sz="6" w:space="0" w:color="4C6A92"/>
            </w:tcBorders>
            <w:hideMark/>
          </w:tcPr>
          <w:p w14:paraId="454B79DC" w14:textId="5379682B" w:rsidR="00C15BDA" w:rsidRDefault="00C15BDA" w:rsidP="00C15BDA">
            <w:pPr>
              <w:rPr>
                <w:color w:val="000000"/>
                <w:sz w:val="20"/>
              </w:rPr>
            </w:pPr>
            <w:r>
              <w:rPr>
                <w:color w:val="000000"/>
                <w:sz w:val="18"/>
                <w:szCs w:val="18"/>
              </w:rPr>
              <w:t>2916</w:t>
            </w:r>
          </w:p>
        </w:tc>
        <w:tc>
          <w:tcPr>
            <w:tcW w:w="992" w:type="dxa"/>
            <w:tcBorders>
              <w:top w:val="single" w:sz="6" w:space="0" w:color="4C6A92"/>
              <w:left w:val="single" w:sz="6" w:space="0" w:color="4C6A92"/>
              <w:bottom w:val="single" w:sz="6" w:space="0" w:color="4C6A92"/>
              <w:right w:val="single" w:sz="6" w:space="0" w:color="4C6A92"/>
            </w:tcBorders>
            <w:hideMark/>
          </w:tcPr>
          <w:p w14:paraId="7B8EC735" w14:textId="6F8C7901" w:rsidR="00C15BDA" w:rsidRDefault="00C15BDA" w:rsidP="00C15BDA">
            <w:pPr>
              <w:rPr>
                <w:color w:val="000000"/>
                <w:sz w:val="20"/>
              </w:rPr>
            </w:pPr>
            <w:r>
              <w:rPr>
                <w:color w:val="000000"/>
                <w:sz w:val="18"/>
                <w:szCs w:val="18"/>
              </w:rPr>
              <w:t>270</w:t>
            </w:r>
            <w:r w:rsidR="00CD143C">
              <w:rPr>
                <w:color w:val="000000"/>
                <w:sz w:val="18"/>
                <w:szCs w:val="18"/>
              </w:rPr>
              <w:t>4</w:t>
            </w:r>
          </w:p>
        </w:tc>
        <w:tc>
          <w:tcPr>
            <w:tcW w:w="850" w:type="dxa"/>
            <w:tcBorders>
              <w:top w:val="single" w:sz="6" w:space="0" w:color="4C6A92"/>
              <w:left w:val="single" w:sz="6" w:space="0" w:color="4C6A92"/>
              <w:bottom w:val="single" w:sz="6" w:space="0" w:color="4C6A92"/>
              <w:right w:val="single" w:sz="6" w:space="0" w:color="4C6A92"/>
            </w:tcBorders>
            <w:hideMark/>
          </w:tcPr>
          <w:p w14:paraId="2F7D37BD" w14:textId="4170363B" w:rsidR="00C15BDA" w:rsidRDefault="00C15BDA" w:rsidP="00C15BDA">
            <w:pPr>
              <w:rPr>
                <w:color w:val="000000"/>
                <w:sz w:val="20"/>
              </w:rPr>
            </w:pPr>
            <w:r>
              <w:rPr>
                <w:color w:val="000000"/>
                <w:sz w:val="18"/>
                <w:szCs w:val="18"/>
              </w:rPr>
              <w:t>1</w:t>
            </w:r>
          </w:p>
        </w:tc>
        <w:tc>
          <w:tcPr>
            <w:tcW w:w="851" w:type="dxa"/>
            <w:tcBorders>
              <w:top w:val="single" w:sz="6" w:space="0" w:color="4C6A92"/>
              <w:left w:val="single" w:sz="6" w:space="0" w:color="4C6A92"/>
              <w:bottom w:val="single" w:sz="6" w:space="0" w:color="4C6A92"/>
              <w:right w:val="single" w:sz="6" w:space="0" w:color="4C6A92"/>
            </w:tcBorders>
            <w:hideMark/>
          </w:tcPr>
          <w:p w14:paraId="71D00E52" w14:textId="2F9866B0" w:rsidR="00C15BDA" w:rsidRDefault="00C15BDA" w:rsidP="00C15BDA">
            <w:pPr>
              <w:rPr>
                <w:color w:val="000000"/>
                <w:sz w:val="20"/>
              </w:rPr>
            </w:pPr>
            <w:r>
              <w:rPr>
                <w:color w:val="000000"/>
                <w:sz w:val="18"/>
                <w:szCs w:val="18"/>
              </w:rPr>
              <w:t>2917</w:t>
            </w:r>
          </w:p>
        </w:tc>
        <w:tc>
          <w:tcPr>
            <w:tcW w:w="850" w:type="dxa"/>
            <w:tcBorders>
              <w:top w:val="single" w:sz="6" w:space="0" w:color="4C6A92"/>
              <w:left w:val="single" w:sz="6" w:space="0" w:color="4C6A92"/>
              <w:bottom w:val="single" w:sz="6" w:space="0" w:color="4C6A92"/>
              <w:right w:val="single" w:sz="6" w:space="0" w:color="4C6A92"/>
            </w:tcBorders>
            <w:hideMark/>
          </w:tcPr>
          <w:p w14:paraId="55C256A0" w14:textId="4252E2F4" w:rsidR="00C15BDA" w:rsidRDefault="00C15BDA" w:rsidP="00C15BDA">
            <w:pPr>
              <w:rPr>
                <w:color w:val="000000"/>
                <w:sz w:val="20"/>
              </w:rPr>
            </w:pPr>
            <w:r>
              <w:rPr>
                <w:color w:val="000000"/>
                <w:sz w:val="18"/>
                <w:szCs w:val="18"/>
              </w:rPr>
              <w:t>2916</w:t>
            </w:r>
          </w:p>
        </w:tc>
        <w:tc>
          <w:tcPr>
            <w:tcW w:w="993" w:type="dxa"/>
            <w:tcBorders>
              <w:top w:val="single" w:sz="6" w:space="0" w:color="4C6A92"/>
              <w:left w:val="single" w:sz="6" w:space="0" w:color="4C6A92"/>
              <w:bottom w:val="single" w:sz="6" w:space="0" w:color="4C6A92"/>
              <w:right w:val="single" w:sz="6" w:space="0" w:color="4C6A92"/>
            </w:tcBorders>
            <w:hideMark/>
          </w:tcPr>
          <w:p w14:paraId="1B821543" w14:textId="34B928FA" w:rsidR="00C15BDA" w:rsidRDefault="00C15BDA" w:rsidP="00C15BDA">
            <w:pPr>
              <w:rPr>
                <w:color w:val="000000"/>
                <w:sz w:val="20"/>
              </w:rPr>
            </w:pPr>
            <w:r>
              <w:rPr>
                <w:color w:val="000000"/>
                <w:sz w:val="18"/>
                <w:szCs w:val="18"/>
              </w:rPr>
              <w:t>2704</w:t>
            </w:r>
          </w:p>
        </w:tc>
        <w:tc>
          <w:tcPr>
            <w:tcW w:w="850" w:type="dxa"/>
            <w:tcBorders>
              <w:top w:val="single" w:sz="6" w:space="0" w:color="4C6A92"/>
              <w:left w:val="single" w:sz="6" w:space="0" w:color="4C6A92"/>
              <w:bottom w:val="single" w:sz="6" w:space="0" w:color="4C6A92"/>
              <w:right w:val="single" w:sz="4" w:space="0" w:color="4C6A92"/>
            </w:tcBorders>
            <w:hideMark/>
          </w:tcPr>
          <w:p w14:paraId="68767CB6" w14:textId="61898758" w:rsidR="00C15BDA" w:rsidRDefault="00C15BDA" w:rsidP="00C15BDA">
            <w:pPr>
              <w:rPr>
                <w:color w:val="000000"/>
                <w:sz w:val="20"/>
              </w:rPr>
            </w:pPr>
            <w:r>
              <w:rPr>
                <w:color w:val="000000"/>
                <w:sz w:val="18"/>
                <w:szCs w:val="18"/>
              </w:rPr>
              <w:t>1</w:t>
            </w:r>
          </w:p>
        </w:tc>
      </w:tr>
      <w:tr w:rsidR="00950C41" w14:paraId="4F5C17BF" w14:textId="77777777" w:rsidTr="00AC1308">
        <w:trPr>
          <w:trHeight w:val="324"/>
        </w:trPr>
        <w:tc>
          <w:tcPr>
            <w:tcW w:w="2744" w:type="dxa"/>
            <w:gridSpan w:val="2"/>
            <w:tcBorders>
              <w:top w:val="single" w:sz="6" w:space="0" w:color="4C6A92"/>
              <w:left w:val="single" w:sz="4" w:space="0" w:color="4C6A92"/>
              <w:bottom w:val="single" w:sz="6" w:space="0" w:color="4C6A92"/>
              <w:right w:val="single" w:sz="6" w:space="0" w:color="4C6A92"/>
            </w:tcBorders>
            <w:vAlign w:val="center"/>
            <w:hideMark/>
          </w:tcPr>
          <w:p w14:paraId="71735658" w14:textId="77777777" w:rsidR="00950C41" w:rsidRDefault="00950C41">
            <w:pPr>
              <w:rPr>
                <w:b/>
                <w:color w:val="000000"/>
                <w:sz w:val="18"/>
                <w:szCs w:val="16"/>
              </w:rPr>
            </w:pPr>
            <w:r>
              <w:rPr>
                <w:b/>
                <w:color w:val="000000"/>
                <w:sz w:val="18"/>
                <w:szCs w:val="16"/>
              </w:rPr>
              <w:t xml:space="preserve">Iš jų kiti šaltiniai </w:t>
            </w:r>
            <w:r>
              <w:rPr>
                <w:bCs/>
                <w:color w:val="000000"/>
                <w:sz w:val="16"/>
                <w:szCs w:val="16"/>
              </w:rPr>
              <w:t>(Europos Sąjungos finansinė parama projektams įgyvendinti ir kitos teisėtai gautos lėšos)</w:t>
            </w:r>
          </w:p>
        </w:tc>
        <w:tc>
          <w:tcPr>
            <w:tcW w:w="1079" w:type="dxa"/>
            <w:tcBorders>
              <w:top w:val="single" w:sz="6" w:space="0" w:color="4C6A92"/>
              <w:left w:val="single" w:sz="6" w:space="0" w:color="4C6A92"/>
              <w:bottom w:val="single" w:sz="6" w:space="0" w:color="4C6A92"/>
              <w:right w:val="single" w:sz="6" w:space="0" w:color="4C6A92"/>
            </w:tcBorders>
          </w:tcPr>
          <w:p w14:paraId="4369B1F6" w14:textId="77777777" w:rsidR="00950C41" w:rsidRPr="00C15BDA" w:rsidRDefault="00950C41">
            <w:pPr>
              <w:rPr>
                <w:sz w:val="20"/>
              </w:rPr>
            </w:pPr>
          </w:p>
        </w:tc>
        <w:tc>
          <w:tcPr>
            <w:tcW w:w="708" w:type="dxa"/>
            <w:tcBorders>
              <w:top w:val="single" w:sz="6" w:space="0" w:color="4C6A92"/>
              <w:left w:val="single" w:sz="6" w:space="0" w:color="4C6A92"/>
              <w:bottom w:val="single" w:sz="6" w:space="0" w:color="4C6A92"/>
              <w:right w:val="single" w:sz="6" w:space="0" w:color="4C6A92"/>
            </w:tcBorders>
          </w:tcPr>
          <w:p w14:paraId="48DD0EC5" w14:textId="77777777" w:rsidR="00950C41" w:rsidRPr="00C15BDA" w:rsidRDefault="00950C41">
            <w:pPr>
              <w:rPr>
                <w:sz w:val="20"/>
              </w:rPr>
            </w:pPr>
          </w:p>
        </w:tc>
        <w:tc>
          <w:tcPr>
            <w:tcW w:w="993" w:type="dxa"/>
            <w:tcBorders>
              <w:top w:val="single" w:sz="6" w:space="0" w:color="4C6A92"/>
              <w:left w:val="single" w:sz="6" w:space="0" w:color="4C6A92"/>
              <w:bottom w:val="single" w:sz="6" w:space="0" w:color="4C6A92"/>
              <w:right w:val="single" w:sz="6" w:space="0" w:color="4C6A92"/>
            </w:tcBorders>
          </w:tcPr>
          <w:p w14:paraId="638C84B0" w14:textId="77777777" w:rsidR="00950C41" w:rsidRDefault="00950C41">
            <w:pPr>
              <w:rPr>
                <w:color w:val="000000"/>
                <w:sz w:val="20"/>
              </w:rPr>
            </w:pPr>
          </w:p>
        </w:tc>
        <w:tc>
          <w:tcPr>
            <w:tcW w:w="708" w:type="dxa"/>
            <w:tcBorders>
              <w:top w:val="single" w:sz="6" w:space="0" w:color="4C6A92"/>
              <w:left w:val="single" w:sz="6" w:space="0" w:color="4C6A92"/>
              <w:bottom w:val="single" w:sz="6" w:space="0" w:color="4C6A92"/>
              <w:right w:val="single" w:sz="6" w:space="0" w:color="4C6A92"/>
            </w:tcBorders>
          </w:tcPr>
          <w:p w14:paraId="20CB4E13" w14:textId="77777777" w:rsidR="00950C41" w:rsidRDefault="00950C41">
            <w:pPr>
              <w:rPr>
                <w:color w:val="000000"/>
                <w:sz w:val="20"/>
              </w:rPr>
            </w:pPr>
          </w:p>
        </w:tc>
        <w:tc>
          <w:tcPr>
            <w:tcW w:w="709" w:type="dxa"/>
            <w:tcBorders>
              <w:top w:val="single" w:sz="6" w:space="0" w:color="4C6A92"/>
              <w:left w:val="single" w:sz="6" w:space="0" w:color="4C6A92"/>
              <w:bottom w:val="single" w:sz="6" w:space="0" w:color="4C6A92"/>
              <w:right w:val="single" w:sz="6" w:space="0" w:color="4C6A92"/>
            </w:tcBorders>
          </w:tcPr>
          <w:p w14:paraId="327EE53A" w14:textId="77777777" w:rsidR="00950C41" w:rsidRDefault="00950C41">
            <w:pPr>
              <w:rPr>
                <w:color w:val="000000"/>
                <w:sz w:val="20"/>
              </w:rPr>
            </w:pPr>
          </w:p>
        </w:tc>
        <w:tc>
          <w:tcPr>
            <w:tcW w:w="851" w:type="dxa"/>
            <w:tcBorders>
              <w:top w:val="single" w:sz="6" w:space="0" w:color="4C6A92"/>
              <w:left w:val="single" w:sz="6" w:space="0" w:color="4C6A92"/>
              <w:bottom w:val="single" w:sz="6" w:space="0" w:color="4C6A92"/>
              <w:right w:val="single" w:sz="6" w:space="0" w:color="4C6A92"/>
            </w:tcBorders>
          </w:tcPr>
          <w:p w14:paraId="492CAFFF" w14:textId="77777777" w:rsidR="00950C41" w:rsidRDefault="00950C41">
            <w:pPr>
              <w:rPr>
                <w:color w:val="000000"/>
                <w:sz w:val="20"/>
              </w:rPr>
            </w:pPr>
          </w:p>
        </w:tc>
        <w:tc>
          <w:tcPr>
            <w:tcW w:w="992" w:type="dxa"/>
            <w:tcBorders>
              <w:top w:val="single" w:sz="6" w:space="0" w:color="4C6A92"/>
              <w:left w:val="single" w:sz="6" w:space="0" w:color="4C6A92"/>
              <w:bottom w:val="single" w:sz="6" w:space="0" w:color="4C6A92"/>
              <w:right w:val="single" w:sz="6" w:space="0" w:color="4C6A92"/>
            </w:tcBorders>
          </w:tcPr>
          <w:p w14:paraId="52689FE1" w14:textId="77777777" w:rsidR="00950C41" w:rsidRDefault="00950C41">
            <w:pPr>
              <w:rPr>
                <w:color w:val="000000"/>
                <w:sz w:val="20"/>
              </w:rPr>
            </w:pPr>
          </w:p>
        </w:tc>
        <w:tc>
          <w:tcPr>
            <w:tcW w:w="850" w:type="dxa"/>
            <w:tcBorders>
              <w:top w:val="single" w:sz="6" w:space="0" w:color="4C6A92"/>
              <w:left w:val="single" w:sz="6" w:space="0" w:color="4C6A92"/>
              <w:bottom w:val="single" w:sz="6" w:space="0" w:color="4C6A92"/>
              <w:right w:val="single" w:sz="6" w:space="0" w:color="4C6A92"/>
            </w:tcBorders>
          </w:tcPr>
          <w:p w14:paraId="12CA5734" w14:textId="77777777" w:rsidR="00950C41" w:rsidRDefault="00950C41">
            <w:pPr>
              <w:rPr>
                <w:color w:val="000000"/>
                <w:sz w:val="20"/>
              </w:rPr>
            </w:pPr>
          </w:p>
        </w:tc>
        <w:tc>
          <w:tcPr>
            <w:tcW w:w="851" w:type="dxa"/>
            <w:tcBorders>
              <w:top w:val="single" w:sz="6" w:space="0" w:color="4C6A92"/>
              <w:left w:val="single" w:sz="6" w:space="0" w:color="4C6A92"/>
              <w:bottom w:val="single" w:sz="6" w:space="0" w:color="4C6A92"/>
              <w:right w:val="single" w:sz="6" w:space="0" w:color="4C6A92"/>
            </w:tcBorders>
          </w:tcPr>
          <w:p w14:paraId="77801EE8" w14:textId="77777777" w:rsidR="00950C41" w:rsidRDefault="00950C41">
            <w:pPr>
              <w:rPr>
                <w:color w:val="000000"/>
                <w:sz w:val="20"/>
              </w:rPr>
            </w:pPr>
          </w:p>
        </w:tc>
        <w:tc>
          <w:tcPr>
            <w:tcW w:w="850" w:type="dxa"/>
            <w:tcBorders>
              <w:top w:val="single" w:sz="6" w:space="0" w:color="4C6A92"/>
              <w:left w:val="single" w:sz="6" w:space="0" w:color="4C6A92"/>
              <w:bottom w:val="single" w:sz="6" w:space="0" w:color="4C6A92"/>
              <w:right w:val="single" w:sz="6" w:space="0" w:color="4C6A92"/>
            </w:tcBorders>
          </w:tcPr>
          <w:p w14:paraId="092EB341" w14:textId="77777777" w:rsidR="00950C41" w:rsidRDefault="00950C41">
            <w:pPr>
              <w:rPr>
                <w:color w:val="000000"/>
                <w:sz w:val="20"/>
              </w:rPr>
            </w:pPr>
          </w:p>
        </w:tc>
        <w:tc>
          <w:tcPr>
            <w:tcW w:w="993" w:type="dxa"/>
            <w:tcBorders>
              <w:top w:val="single" w:sz="6" w:space="0" w:color="4C6A92"/>
              <w:left w:val="single" w:sz="6" w:space="0" w:color="4C6A92"/>
              <w:bottom w:val="single" w:sz="6" w:space="0" w:color="4C6A92"/>
              <w:right w:val="single" w:sz="6" w:space="0" w:color="4C6A92"/>
            </w:tcBorders>
          </w:tcPr>
          <w:p w14:paraId="5F9F7996" w14:textId="77777777" w:rsidR="00950C41" w:rsidRDefault="00950C41">
            <w:pPr>
              <w:rPr>
                <w:color w:val="000000"/>
                <w:sz w:val="20"/>
              </w:rPr>
            </w:pPr>
          </w:p>
        </w:tc>
        <w:tc>
          <w:tcPr>
            <w:tcW w:w="850" w:type="dxa"/>
            <w:tcBorders>
              <w:top w:val="single" w:sz="6" w:space="0" w:color="4C6A92"/>
              <w:left w:val="single" w:sz="6" w:space="0" w:color="4C6A92"/>
              <w:bottom w:val="single" w:sz="6" w:space="0" w:color="4C6A92"/>
              <w:right w:val="single" w:sz="4" w:space="0" w:color="4C6A92"/>
            </w:tcBorders>
          </w:tcPr>
          <w:p w14:paraId="04085972" w14:textId="77777777" w:rsidR="00950C41" w:rsidRDefault="00950C41">
            <w:pPr>
              <w:rPr>
                <w:color w:val="000000"/>
                <w:sz w:val="20"/>
              </w:rPr>
            </w:pPr>
          </w:p>
        </w:tc>
      </w:tr>
      <w:tr w:rsidR="00950C41" w14:paraId="796327BB" w14:textId="77777777" w:rsidTr="00AC1308">
        <w:trPr>
          <w:trHeight w:val="324"/>
        </w:trPr>
        <w:tc>
          <w:tcPr>
            <w:tcW w:w="2744" w:type="dxa"/>
            <w:gridSpan w:val="2"/>
            <w:tcBorders>
              <w:top w:val="single" w:sz="6" w:space="0" w:color="4C6A92"/>
              <w:left w:val="single" w:sz="4" w:space="0" w:color="4C6A92"/>
              <w:bottom w:val="single" w:sz="6" w:space="0" w:color="4C6A92"/>
              <w:right w:val="single" w:sz="6" w:space="0" w:color="4C6A92"/>
            </w:tcBorders>
            <w:vAlign w:val="center"/>
            <w:hideMark/>
          </w:tcPr>
          <w:p w14:paraId="1B07D01B" w14:textId="77777777" w:rsidR="00950C41" w:rsidRDefault="00950C41" w:rsidP="00DB5866">
            <w:pPr>
              <w:rPr>
                <w:b/>
                <w:color w:val="000000"/>
                <w:sz w:val="18"/>
                <w:szCs w:val="16"/>
              </w:rPr>
            </w:pPr>
            <w:r>
              <w:rPr>
                <w:b/>
                <w:color w:val="000000"/>
                <w:sz w:val="18"/>
                <w:szCs w:val="16"/>
              </w:rPr>
              <w:t>Asignavimų pokytis, palyginti su ankstesniais metais</w:t>
            </w:r>
          </w:p>
        </w:tc>
        <w:tc>
          <w:tcPr>
            <w:tcW w:w="1079" w:type="dxa"/>
            <w:tcBorders>
              <w:top w:val="single" w:sz="6" w:space="0" w:color="4C6A92"/>
              <w:left w:val="single" w:sz="6" w:space="0" w:color="4C6A92"/>
              <w:bottom w:val="single" w:sz="6" w:space="0" w:color="4C6A92"/>
              <w:right w:val="single" w:sz="6" w:space="0" w:color="4C6A92"/>
            </w:tcBorders>
            <w:hideMark/>
          </w:tcPr>
          <w:p w14:paraId="0EE9A6D9" w14:textId="2F1EBD08" w:rsidR="00950C41" w:rsidRPr="00C15BDA" w:rsidRDefault="00C15BDA" w:rsidP="00DB5866">
            <w:pPr>
              <w:rPr>
                <w:sz w:val="20"/>
              </w:rPr>
            </w:pPr>
            <w:r w:rsidRPr="00C15BDA">
              <w:rPr>
                <w:sz w:val="20"/>
              </w:rPr>
              <w:t>248</w:t>
            </w:r>
          </w:p>
        </w:tc>
        <w:tc>
          <w:tcPr>
            <w:tcW w:w="708" w:type="dxa"/>
            <w:tcBorders>
              <w:top w:val="single" w:sz="6" w:space="0" w:color="4C6A92"/>
              <w:left w:val="single" w:sz="6" w:space="0" w:color="4C6A92"/>
              <w:bottom w:val="single" w:sz="6" w:space="0" w:color="4C6A92"/>
              <w:right w:val="single" w:sz="6" w:space="0" w:color="4C6A92"/>
            </w:tcBorders>
            <w:hideMark/>
          </w:tcPr>
          <w:p w14:paraId="34B2997E" w14:textId="1588CBA0" w:rsidR="00950C41" w:rsidRPr="00C15BDA" w:rsidRDefault="00C15BDA" w:rsidP="00DB5866">
            <w:pPr>
              <w:rPr>
                <w:sz w:val="20"/>
              </w:rPr>
            </w:pPr>
            <w:r w:rsidRPr="00C15BDA">
              <w:rPr>
                <w:sz w:val="20"/>
              </w:rPr>
              <w:t>248</w:t>
            </w:r>
          </w:p>
        </w:tc>
        <w:tc>
          <w:tcPr>
            <w:tcW w:w="993" w:type="dxa"/>
            <w:tcBorders>
              <w:top w:val="single" w:sz="6" w:space="0" w:color="4C6A92"/>
              <w:left w:val="single" w:sz="6" w:space="0" w:color="4C6A92"/>
              <w:bottom w:val="single" w:sz="6" w:space="0" w:color="4C6A92"/>
              <w:right w:val="single" w:sz="6" w:space="0" w:color="4C6A92"/>
            </w:tcBorders>
            <w:hideMark/>
          </w:tcPr>
          <w:p w14:paraId="42B73544" w14:textId="3065D33E" w:rsidR="00950C41" w:rsidRPr="00DB5866" w:rsidRDefault="00C15BDA" w:rsidP="00DB5866">
            <w:pPr>
              <w:rPr>
                <w:sz w:val="20"/>
              </w:rPr>
            </w:pPr>
            <w:r>
              <w:rPr>
                <w:sz w:val="20"/>
              </w:rPr>
              <w:t>133</w:t>
            </w:r>
          </w:p>
        </w:tc>
        <w:tc>
          <w:tcPr>
            <w:tcW w:w="708" w:type="dxa"/>
            <w:tcBorders>
              <w:top w:val="single" w:sz="6" w:space="0" w:color="4C6A92"/>
              <w:left w:val="single" w:sz="6" w:space="0" w:color="4C6A92"/>
              <w:bottom w:val="single" w:sz="6" w:space="0" w:color="4C6A92"/>
              <w:right w:val="single" w:sz="6" w:space="0" w:color="4C6A92"/>
            </w:tcBorders>
          </w:tcPr>
          <w:p w14:paraId="098337EA" w14:textId="0C43F649" w:rsidR="00950C41" w:rsidRDefault="00950C41" w:rsidP="00DB5866">
            <w:pPr>
              <w:rPr>
                <w:color w:val="000000"/>
                <w:sz w:val="20"/>
              </w:rPr>
            </w:pPr>
            <w:r>
              <w:rPr>
                <w:color w:val="000000"/>
                <w:sz w:val="20"/>
              </w:rPr>
              <w:t>0</w:t>
            </w:r>
          </w:p>
        </w:tc>
        <w:tc>
          <w:tcPr>
            <w:tcW w:w="709" w:type="dxa"/>
            <w:tcBorders>
              <w:top w:val="single" w:sz="6" w:space="0" w:color="4C6A92"/>
              <w:left w:val="single" w:sz="6" w:space="0" w:color="4C6A92"/>
              <w:bottom w:val="single" w:sz="6" w:space="0" w:color="4C6A92"/>
              <w:right w:val="single" w:sz="6" w:space="0" w:color="4C6A92"/>
            </w:tcBorders>
            <w:hideMark/>
          </w:tcPr>
          <w:p w14:paraId="0A04C70E" w14:textId="001CD454" w:rsidR="00950C41" w:rsidRPr="00DB5866" w:rsidRDefault="00950C41" w:rsidP="00DB5866">
            <w:pPr>
              <w:rPr>
                <w:sz w:val="20"/>
              </w:rPr>
            </w:pPr>
            <w:r>
              <w:rPr>
                <w:sz w:val="20"/>
              </w:rPr>
              <w:t>-</w:t>
            </w:r>
            <w:r w:rsidR="00C15BDA">
              <w:rPr>
                <w:sz w:val="20"/>
              </w:rPr>
              <w:t>143</w:t>
            </w:r>
          </w:p>
        </w:tc>
        <w:tc>
          <w:tcPr>
            <w:tcW w:w="851" w:type="dxa"/>
            <w:tcBorders>
              <w:top w:val="single" w:sz="6" w:space="0" w:color="4C6A92"/>
              <w:left w:val="single" w:sz="6" w:space="0" w:color="4C6A92"/>
              <w:bottom w:val="single" w:sz="6" w:space="0" w:color="4C6A92"/>
              <w:right w:val="single" w:sz="6" w:space="0" w:color="4C6A92"/>
            </w:tcBorders>
            <w:hideMark/>
          </w:tcPr>
          <w:p w14:paraId="74551CA7" w14:textId="5CDEE3A5" w:rsidR="00950C41" w:rsidRPr="00DB5866" w:rsidRDefault="00950C41" w:rsidP="00DB5866">
            <w:pPr>
              <w:rPr>
                <w:sz w:val="20"/>
              </w:rPr>
            </w:pPr>
            <w:r>
              <w:rPr>
                <w:sz w:val="20"/>
              </w:rPr>
              <w:t>-</w:t>
            </w:r>
            <w:r w:rsidR="00C15BDA">
              <w:rPr>
                <w:sz w:val="20"/>
              </w:rPr>
              <w:t>14</w:t>
            </w:r>
            <w:r>
              <w:rPr>
                <w:sz w:val="20"/>
              </w:rPr>
              <w:t>3</w:t>
            </w:r>
          </w:p>
        </w:tc>
        <w:tc>
          <w:tcPr>
            <w:tcW w:w="992" w:type="dxa"/>
            <w:tcBorders>
              <w:top w:val="single" w:sz="6" w:space="0" w:color="4C6A92"/>
              <w:left w:val="single" w:sz="6" w:space="0" w:color="4C6A92"/>
              <w:bottom w:val="single" w:sz="6" w:space="0" w:color="4C6A92"/>
              <w:right w:val="single" w:sz="6" w:space="0" w:color="4C6A92"/>
            </w:tcBorders>
            <w:hideMark/>
          </w:tcPr>
          <w:p w14:paraId="00393832" w14:textId="407C8338" w:rsidR="00950C41" w:rsidRPr="00DB5866" w:rsidRDefault="00C15BDA" w:rsidP="00DB5866">
            <w:pPr>
              <w:rPr>
                <w:sz w:val="20"/>
              </w:rPr>
            </w:pPr>
            <w:r>
              <w:rPr>
                <w:sz w:val="20"/>
              </w:rPr>
              <w:t>0</w:t>
            </w:r>
          </w:p>
        </w:tc>
        <w:tc>
          <w:tcPr>
            <w:tcW w:w="850" w:type="dxa"/>
            <w:tcBorders>
              <w:top w:val="single" w:sz="6" w:space="0" w:color="4C6A92"/>
              <w:left w:val="single" w:sz="6" w:space="0" w:color="4C6A92"/>
              <w:bottom w:val="single" w:sz="6" w:space="0" w:color="4C6A92"/>
              <w:right w:val="single" w:sz="6" w:space="0" w:color="4C6A92"/>
            </w:tcBorders>
          </w:tcPr>
          <w:p w14:paraId="2E2D7DA7" w14:textId="4AE47D1B" w:rsidR="00950C41" w:rsidRPr="00DB5866" w:rsidRDefault="00950C41" w:rsidP="00DB5866">
            <w:pPr>
              <w:rPr>
                <w:sz w:val="20"/>
              </w:rPr>
            </w:pPr>
            <w:r>
              <w:rPr>
                <w:sz w:val="20"/>
              </w:rPr>
              <w:t>0</w:t>
            </w:r>
          </w:p>
        </w:tc>
        <w:tc>
          <w:tcPr>
            <w:tcW w:w="851" w:type="dxa"/>
            <w:tcBorders>
              <w:top w:val="single" w:sz="6" w:space="0" w:color="4C6A92"/>
              <w:left w:val="single" w:sz="6" w:space="0" w:color="4C6A92"/>
              <w:bottom w:val="single" w:sz="6" w:space="0" w:color="4C6A92"/>
              <w:right w:val="single" w:sz="6" w:space="0" w:color="4C6A92"/>
            </w:tcBorders>
            <w:hideMark/>
          </w:tcPr>
          <w:p w14:paraId="223A3EF2" w14:textId="4E36BFED" w:rsidR="00950C41" w:rsidRPr="00DB5866" w:rsidRDefault="00950C41" w:rsidP="00DB5866">
            <w:pPr>
              <w:rPr>
                <w:sz w:val="20"/>
              </w:rPr>
            </w:pPr>
            <w:r>
              <w:rPr>
                <w:sz w:val="20"/>
              </w:rPr>
              <w:t>0</w:t>
            </w:r>
          </w:p>
        </w:tc>
        <w:tc>
          <w:tcPr>
            <w:tcW w:w="850" w:type="dxa"/>
            <w:tcBorders>
              <w:top w:val="single" w:sz="6" w:space="0" w:color="4C6A92"/>
              <w:left w:val="single" w:sz="6" w:space="0" w:color="4C6A92"/>
              <w:bottom w:val="single" w:sz="6" w:space="0" w:color="4C6A92"/>
              <w:right w:val="single" w:sz="6" w:space="0" w:color="4C6A92"/>
            </w:tcBorders>
            <w:hideMark/>
          </w:tcPr>
          <w:p w14:paraId="2F8D9285" w14:textId="01BFE423" w:rsidR="00950C41" w:rsidRPr="00DB5866" w:rsidRDefault="00950C41" w:rsidP="00DB5866">
            <w:pPr>
              <w:rPr>
                <w:sz w:val="20"/>
              </w:rPr>
            </w:pPr>
            <w:r>
              <w:rPr>
                <w:sz w:val="20"/>
              </w:rPr>
              <w:t>0</w:t>
            </w:r>
          </w:p>
        </w:tc>
        <w:tc>
          <w:tcPr>
            <w:tcW w:w="993" w:type="dxa"/>
            <w:tcBorders>
              <w:top w:val="single" w:sz="6" w:space="0" w:color="4C6A92"/>
              <w:left w:val="single" w:sz="6" w:space="0" w:color="4C6A92"/>
              <w:bottom w:val="single" w:sz="6" w:space="0" w:color="4C6A92"/>
              <w:right w:val="single" w:sz="6" w:space="0" w:color="4C6A92"/>
            </w:tcBorders>
            <w:hideMark/>
          </w:tcPr>
          <w:p w14:paraId="653AD287" w14:textId="77777777" w:rsidR="00950C41" w:rsidRPr="00DB5866" w:rsidRDefault="00950C41" w:rsidP="00DB5866">
            <w:pPr>
              <w:rPr>
                <w:sz w:val="20"/>
              </w:rPr>
            </w:pPr>
            <w:r w:rsidRPr="00DB5866">
              <w:rPr>
                <w:sz w:val="20"/>
              </w:rPr>
              <w:t>0</w:t>
            </w:r>
          </w:p>
        </w:tc>
        <w:tc>
          <w:tcPr>
            <w:tcW w:w="850" w:type="dxa"/>
            <w:tcBorders>
              <w:top w:val="single" w:sz="6" w:space="0" w:color="4C6A92"/>
              <w:left w:val="single" w:sz="6" w:space="0" w:color="4C6A92"/>
              <w:bottom w:val="single" w:sz="6" w:space="0" w:color="4C6A92"/>
              <w:right w:val="single" w:sz="4" w:space="0" w:color="4C6A92"/>
            </w:tcBorders>
          </w:tcPr>
          <w:p w14:paraId="1CAB798F" w14:textId="085690D7" w:rsidR="00950C41" w:rsidRDefault="00950C41" w:rsidP="00DB5866">
            <w:pPr>
              <w:rPr>
                <w:color w:val="000000"/>
                <w:sz w:val="20"/>
              </w:rPr>
            </w:pPr>
            <w:r>
              <w:rPr>
                <w:color w:val="000000"/>
                <w:sz w:val="20"/>
              </w:rPr>
              <w:t>0</w:t>
            </w:r>
          </w:p>
        </w:tc>
      </w:tr>
      <w:tr w:rsidR="00950C41" w14:paraId="3D6B45CB" w14:textId="77777777" w:rsidTr="00AC1308">
        <w:trPr>
          <w:trHeight w:val="324"/>
        </w:trPr>
        <w:tc>
          <w:tcPr>
            <w:tcW w:w="2744" w:type="dxa"/>
            <w:gridSpan w:val="2"/>
            <w:tcBorders>
              <w:top w:val="single" w:sz="6" w:space="0" w:color="4C6A92"/>
              <w:left w:val="single" w:sz="4" w:space="0" w:color="4C6A92"/>
              <w:bottom w:val="single" w:sz="6" w:space="0" w:color="4C6A92"/>
              <w:right w:val="single" w:sz="6" w:space="0" w:color="4C6A92"/>
            </w:tcBorders>
            <w:vAlign w:val="center"/>
            <w:hideMark/>
          </w:tcPr>
          <w:p w14:paraId="6BF82765" w14:textId="77777777" w:rsidR="00950C41" w:rsidRDefault="00950C41" w:rsidP="00DB5866">
            <w:pPr>
              <w:rPr>
                <w:b/>
                <w:color w:val="000000"/>
                <w:sz w:val="18"/>
                <w:szCs w:val="16"/>
              </w:rPr>
            </w:pPr>
            <w:r>
              <w:rPr>
                <w:b/>
                <w:color w:val="000000"/>
                <w:sz w:val="18"/>
                <w:szCs w:val="16"/>
              </w:rPr>
              <w:t>Iš jų pažangos ir regioninių pažangos priemonių</w:t>
            </w:r>
          </w:p>
        </w:tc>
        <w:tc>
          <w:tcPr>
            <w:tcW w:w="1079" w:type="dxa"/>
            <w:tcBorders>
              <w:top w:val="single" w:sz="6" w:space="0" w:color="4C6A92"/>
              <w:left w:val="single" w:sz="6" w:space="0" w:color="4C6A92"/>
              <w:bottom w:val="single" w:sz="6" w:space="0" w:color="4C6A92"/>
              <w:right w:val="single" w:sz="6" w:space="0" w:color="4C6A92"/>
            </w:tcBorders>
          </w:tcPr>
          <w:p w14:paraId="25005425" w14:textId="77777777" w:rsidR="00950C41" w:rsidRPr="00DB5866" w:rsidRDefault="00950C41" w:rsidP="00DB5866">
            <w:pPr>
              <w:rPr>
                <w:sz w:val="20"/>
              </w:rPr>
            </w:pPr>
          </w:p>
        </w:tc>
        <w:tc>
          <w:tcPr>
            <w:tcW w:w="708" w:type="dxa"/>
            <w:tcBorders>
              <w:top w:val="single" w:sz="6" w:space="0" w:color="4C6A92"/>
              <w:left w:val="single" w:sz="6" w:space="0" w:color="4C6A92"/>
              <w:bottom w:val="single" w:sz="6" w:space="0" w:color="4C6A92"/>
              <w:right w:val="single" w:sz="6" w:space="0" w:color="4C6A92"/>
            </w:tcBorders>
          </w:tcPr>
          <w:p w14:paraId="18A8CADD" w14:textId="77777777" w:rsidR="00950C41" w:rsidRDefault="00950C41" w:rsidP="00DB5866">
            <w:pPr>
              <w:rPr>
                <w:color w:val="000000"/>
                <w:sz w:val="20"/>
              </w:rPr>
            </w:pPr>
          </w:p>
        </w:tc>
        <w:tc>
          <w:tcPr>
            <w:tcW w:w="993" w:type="dxa"/>
            <w:tcBorders>
              <w:top w:val="single" w:sz="6" w:space="0" w:color="4C6A92"/>
              <w:left w:val="single" w:sz="6" w:space="0" w:color="4C6A92"/>
              <w:bottom w:val="single" w:sz="6" w:space="0" w:color="4C6A92"/>
              <w:right w:val="single" w:sz="6" w:space="0" w:color="4C6A92"/>
            </w:tcBorders>
          </w:tcPr>
          <w:p w14:paraId="1E7B3556" w14:textId="77777777" w:rsidR="00950C41" w:rsidRPr="00DB5866" w:rsidRDefault="00950C41" w:rsidP="00DB5866">
            <w:pPr>
              <w:rPr>
                <w:sz w:val="20"/>
              </w:rPr>
            </w:pPr>
          </w:p>
        </w:tc>
        <w:tc>
          <w:tcPr>
            <w:tcW w:w="708" w:type="dxa"/>
            <w:tcBorders>
              <w:top w:val="single" w:sz="6" w:space="0" w:color="4C6A92"/>
              <w:left w:val="single" w:sz="6" w:space="0" w:color="4C6A92"/>
              <w:bottom w:val="single" w:sz="6" w:space="0" w:color="4C6A92"/>
              <w:right w:val="single" w:sz="6" w:space="0" w:color="4C6A92"/>
            </w:tcBorders>
          </w:tcPr>
          <w:p w14:paraId="77B9EECB" w14:textId="77777777" w:rsidR="00950C41" w:rsidRDefault="00950C41" w:rsidP="00DB5866">
            <w:pPr>
              <w:rPr>
                <w:color w:val="000000"/>
                <w:sz w:val="20"/>
              </w:rPr>
            </w:pPr>
          </w:p>
        </w:tc>
        <w:tc>
          <w:tcPr>
            <w:tcW w:w="709" w:type="dxa"/>
            <w:tcBorders>
              <w:top w:val="single" w:sz="6" w:space="0" w:color="4C6A92"/>
              <w:left w:val="single" w:sz="6" w:space="0" w:color="4C6A92"/>
              <w:bottom w:val="single" w:sz="6" w:space="0" w:color="4C6A92"/>
              <w:right w:val="single" w:sz="6" w:space="0" w:color="4C6A92"/>
            </w:tcBorders>
          </w:tcPr>
          <w:p w14:paraId="330AD7AF" w14:textId="77777777" w:rsidR="00950C41" w:rsidRPr="00DB5866" w:rsidRDefault="00950C41" w:rsidP="00DB5866">
            <w:pPr>
              <w:rPr>
                <w:sz w:val="20"/>
              </w:rPr>
            </w:pPr>
          </w:p>
        </w:tc>
        <w:tc>
          <w:tcPr>
            <w:tcW w:w="851" w:type="dxa"/>
            <w:tcBorders>
              <w:top w:val="single" w:sz="6" w:space="0" w:color="4C6A92"/>
              <w:left w:val="single" w:sz="6" w:space="0" w:color="4C6A92"/>
              <w:bottom w:val="single" w:sz="6" w:space="0" w:color="4C6A92"/>
              <w:right w:val="single" w:sz="6" w:space="0" w:color="4C6A92"/>
            </w:tcBorders>
          </w:tcPr>
          <w:p w14:paraId="42012AD1" w14:textId="77777777" w:rsidR="00950C41" w:rsidRPr="00DB5866" w:rsidRDefault="00950C41" w:rsidP="00DB5866">
            <w:pPr>
              <w:rPr>
                <w:sz w:val="20"/>
              </w:rPr>
            </w:pPr>
          </w:p>
        </w:tc>
        <w:tc>
          <w:tcPr>
            <w:tcW w:w="992" w:type="dxa"/>
            <w:tcBorders>
              <w:top w:val="single" w:sz="6" w:space="0" w:color="4C6A92"/>
              <w:left w:val="single" w:sz="6" w:space="0" w:color="4C6A92"/>
              <w:bottom w:val="single" w:sz="6" w:space="0" w:color="4C6A92"/>
              <w:right w:val="single" w:sz="6" w:space="0" w:color="4C6A92"/>
            </w:tcBorders>
          </w:tcPr>
          <w:p w14:paraId="41D47063" w14:textId="77777777" w:rsidR="00950C41" w:rsidRPr="00DB5866" w:rsidRDefault="00950C41" w:rsidP="00DB5866">
            <w:pPr>
              <w:rPr>
                <w:sz w:val="20"/>
              </w:rPr>
            </w:pPr>
          </w:p>
        </w:tc>
        <w:tc>
          <w:tcPr>
            <w:tcW w:w="850" w:type="dxa"/>
            <w:tcBorders>
              <w:top w:val="single" w:sz="6" w:space="0" w:color="4C6A92"/>
              <w:left w:val="single" w:sz="6" w:space="0" w:color="4C6A92"/>
              <w:bottom w:val="single" w:sz="6" w:space="0" w:color="4C6A92"/>
              <w:right w:val="single" w:sz="6" w:space="0" w:color="4C6A92"/>
            </w:tcBorders>
          </w:tcPr>
          <w:p w14:paraId="0DE8655A" w14:textId="77777777" w:rsidR="00950C41" w:rsidRPr="00DB5866" w:rsidRDefault="00950C41" w:rsidP="00DB5866">
            <w:pPr>
              <w:rPr>
                <w:sz w:val="20"/>
              </w:rPr>
            </w:pPr>
          </w:p>
        </w:tc>
        <w:tc>
          <w:tcPr>
            <w:tcW w:w="851" w:type="dxa"/>
            <w:tcBorders>
              <w:top w:val="single" w:sz="6" w:space="0" w:color="4C6A92"/>
              <w:left w:val="single" w:sz="6" w:space="0" w:color="4C6A92"/>
              <w:bottom w:val="single" w:sz="6" w:space="0" w:color="4C6A92"/>
              <w:right w:val="single" w:sz="6" w:space="0" w:color="4C6A92"/>
            </w:tcBorders>
          </w:tcPr>
          <w:p w14:paraId="2784E9F1" w14:textId="77777777" w:rsidR="00950C41" w:rsidRPr="00DB5866" w:rsidRDefault="00950C41" w:rsidP="00DB5866">
            <w:pPr>
              <w:rPr>
                <w:sz w:val="20"/>
              </w:rPr>
            </w:pPr>
          </w:p>
        </w:tc>
        <w:tc>
          <w:tcPr>
            <w:tcW w:w="850" w:type="dxa"/>
            <w:tcBorders>
              <w:top w:val="single" w:sz="6" w:space="0" w:color="4C6A92"/>
              <w:left w:val="single" w:sz="6" w:space="0" w:color="4C6A92"/>
              <w:bottom w:val="single" w:sz="6" w:space="0" w:color="4C6A92"/>
              <w:right w:val="single" w:sz="6" w:space="0" w:color="4C6A92"/>
            </w:tcBorders>
          </w:tcPr>
          <w:p w14:paraId="310F7787" w14:textId="77777777" w:rsidR="00950C41" w:rsidRPr="00DB5866" w:rsidRDefault="00950C41" w:rsidP="00DB5866">
            <w:pPr>
              <w:rPr>
                <w:sz w:val="20"/>
              </w:rPr>
            </w:pPr>
          </w:p>
        </w:tc>
        <w:tc>
          <w:tcPr>
            <w:tcW w:w="993" w:type="dxa"/>
            <w:tcBorders>
              <w:top w:val="single" w:sz="6" w:space="0" w:color="4C6A92"/>
              <w:left w:val="single" w:sz="6" w:space="0" w:color="4C6A92"/>
              <w:bottom w:val="single" w:sz="6" w:space="0" w:color="4C6A92"/>
              <w:right w:val="single" w:sz="6" w:space="0" w:color="4C6A92"/>
            </w:tcBorders>
          </w:tcPr>
          <w:p w14:paraId="396939A1" w14:textId="77777777" w:rsidR="00950C41" w:rsidRPr="00DB5866" w:rsidRDefault="00950C41" w:rsidP="00DB5866">
            <w:pPr>
              <w:rPr>
                <w:sz w:val="20"/>
              </w:rPr>
            </w:pPr>
          </w:p>
        </w:tc>
        <w:tc>
          <w:tcPr>
            <w:tcW w:w="850" w:type="dxa"/>
            <w:tcBorders>
              <w:top w:val="single" w:sz="6" w:space="0" w:color="4C6A92"/>
              <w:left w:val="single" w:sz="6" w:space="0" w:color="4C6A92"/>
              <w:bottom w:val="single" w:sz="6" w:space="0" w:color="4C6A92"/>
              <w:right w:val="single" w:sz="4" w:space="0" w:color="4C6A92"/>
            </w:tcBorders>
          </w:tcPr>
          <w:p w14:paraId="14D4A930" w14:textId="77777777" w:rsidR="00950C41" w:rsidRDefault="00950C41" w:rsidP="00DB5866">
            <w:pPr>
              <w:rPr>
                <w:color w:val="000000"/>
                <w:sz w:val="20"/>
              </w:rPr>
            </w:pPr>
          </w:p>
        </w:tc>
      </w:tr>
      <w:tr w:rsidR="005A6C38" w14:paraId="140B68A8" w14:textId="77777777" w:rsidTr="00AC1308">
        <w:trPr>
          <w:trHeight w:val="324"/>
        </w:trPr>
        <w:tc>
          <w:tcPr>
            <w:tcW w:w="2744" w:type="dxa"/>
            <w:gridSpan w:val="2"/>
            <w:tcBorders>
              <w:top w:val="single" w:sz="6" w:space="0" w:color="4C6A92"/>
              <w:left w:val="single" w:sz="4" w:space="0" w:color="4C6A92"/>
              <w:bottom w:val="single" w:sz="6" w:space="0" w:color="4C6A92"/>
              <w:right w:val="single" w:sz="6" w:space="0" w:color="4C6A92"/>
            </w:tcBorders>
            <w:vAlign w:val="center"/>
            <w:hideMark/>
          </w:tcPr>
          <w:p w14:paraId="57614ECB" w14:textId="77777777" w:rsidR="005A6C38" w:rsidRDefault="005A6C38" w:rsidP="005A6C38">
            <w:pPr>
              <w:rPr>
                <w:b/>
                <w:color w:val="000000"/>
                <w:sz w:val="18"/>
                <w:szCs w:val="16"/>
              </w:rPr>
            </w:pPr>
            <w:r>
              <w:rPr>
                <w:b/>
                <w:color w:val="000000"/>
                <w:sz w:val="18"/>
                <w:szCs w:val="16"/>
              </w:rPr>
              <w:t>Iš jų tęstinės veiklos priemonių</w:t>
            </w:r>
          </w:p>
        </w:tc>
        <w:tc>
          <w:tcPr>
            <w:tcW w:w="1079" w:type="dxa"/>
            <w:tcBorders>
              <w:top w:val="single" w:sz="6" w:space="0" w:color="4C6A92"/>
              <w:left w:val="single" w:sz="6" w:space="0" w:color="4C6A92"/>
              <w:bottom w:val="single" w:sz="6" w:space="0" w:color="4C6A92"/>
              <w:right w:val="single" w:sz="6" w:space="0" w:color="4C6A92"/>
            </w:tcBorders>
            <w:hideMark/>
          </w:tcPr>
          <w:p w14:paraId="4478179A" w14:textId="1D72E873" w:rsidR="005A6C38" w:rsidRPr="00DB5866" w:rsidRDefault="005A6C38" w:rsidP="005A6C38">
            <w:pPr>
              <w:rPr>
                <w:sz w:val="20"/>
              </w:rPr>
            </w:pPr>
            <w:r w:rsidRPr="00C15BDA">
              <w:rPr>
                <w:sz w:val="20"/>
              </w:rPr>
              <w:t>248</w:t>
            </w:r>
          </w:p>
        </w:tc>
        <w:tc>
          <w:tcPr>
            <w:tcW w:w="708" w:type="dxa"/>
            <w:tcBorders>
              <w:top w:val="single" w:sz="6" w:space="0" w:color="4C6A92"/>
              <w:left w:val="single" w:sz="6" w:space="0" w:color="4C6A92"/>
              <w:bottom w:val="single" w:sz="6" w:space="0" w:color="4C6A92"/>
              <w:right w:val="single" w:sz="6" w:space="0" w:color="4C6A92"/>
            </w:tcBorders>
            <w:hideMark/>
          </w:tcPr>
          <w:p w14:paraId="4E2E4CD4" w14:textId="772399EA" w:rsidR="005A6C38" w:rsidRPr="006B3542" w:rsidRDefault="005A6C38" w:rsidP="005A6C38">
            <w:pPr>
              <w:rPr>
                <w:color w:val="FF0000"/>
                <w:sz w:val="20"/>
              </w:rPr>
            </w:pPr>
            <w:r w:rsidRPr="00C15BDA">
              <w:rPr>
                <w:sz w:val="20"/>
              </w:rPr>
              <w:t>248</w:t>
            </w:r>
          </w:p>
        </w:tc>
        <w:tc>
          <w:tcPr>
            <w:tcW w:w="993" w:type="dxa"/>
            <w:tcBorders>
              <w:top w:val="single" w:sz="6" w:space="0" w:color="4C6A92"/>
              <w:left w:val="single" w:sz="6" w:space="0" w:color="4C6A92"/>
              <w:bottom w:val="single" w:sz="6" w:space="0" w:color="4C6A92"/>
              <w:right w:val="single" w:sz="6" w:space="0" w:color="4C6A92"/>
            </w:tcBorders>
            <w:hideMark/>
          </w:tcPr>
          <w:p w14:paraId="614651B5" w14:textId="16E543C8" w:rsidR="005A6C38" w:rsidRPr="00DB5866" w:rsidRDefault="005A6C38" w:rsidP="005A6C38">
            <w:pPr>
              <w:rPr>
                <w:sz w:val="20"/>
              </w:rPr>
            </w:pPr>
            <w:r>
              <w:rPr>
                <w:sz w:val="20"/>
              </w:rPr>
              <w:t>133</w:t>
            </w:r>
          </w:p>
        </w:tc>
        <w:tc>
          <w:tcPr>
            <w:tcW w:w="708" w:type="dxa"/>
            <w:tcBorders>
              <w:top w:val="single" w:sz="6" w:space="0" w:color="4C6A92"/>
              <w:left w:val="single" w:sz="6" w:space="0" w:color="4C6A92"/>
              <w:bottom w:val="single" w:sz="6" w:space="0" w:color="4C6A92"/>
              <w:right w:val="single" w:sz="6" w:space="0" w:color="4C6A92"/>
            </w:tcBorders>
          </w:tcPr>
          <w:p w14:paraId="61B96DC9" w14:textId="0B590115" w:rsidR="005A6C38" w:rsidRDefault="005A6C38" w:rsidP="005A6C38">
            <w:pPr>
              <w:rPr>
                <w:color w:val="000000"/>
                <w:sz w:val="20"/>
              </w:rPr>
            </w:pPr>
            <w:r>
              <w:rPr>
                <w:color w:val="000000"/>
                <w:sz w:val="20"/>
              </w:rPr>
              <w:t>0</w:t>
            </w:r>
          </w:p>
        </w:tc>
        <w:tc>
          <w:tcPr>
            <w:tcW w:w="709" w:type="dxa"/>
            <w:tcBorders>
              <w:top w:val="single" w:sz="6" w:space="0" w:color="4C6A92"/>
              <w:left w:val="single" w:sz="6" w:space="0" w:color="4C6A92"/>
              <w:bottom w:val="single" w:sz="6" w:space="0" w:color="4C6A92"/>
              <w:right w:val="single" w:sz="6" w:space="0" w:color="4C6A92"/>
            </w:tcBorders>
            <w:hideMark/>
          </w:tcPr>
          <w:p w14:paraId="21B59A7A" w14:textId="2A481D38" w:rsidR="005A6C38" w:rsidRPr="00DB5866" w:rsidRDefault="005A6C38" w:rsidP="005A6C38">
            <w:pPr>
              <w:rPr>
                <w:sz w:val="20"/>
              </w:rPr>
            </w:pPr>
            <w:r>
              <w:rPr>
                <w:sz w:val="20"/>
              </w:rPr>
              <w:t>-143</w:t>
            </w:r>
          </w:p>
        </w:tc>
        <w:tc>
          <w:tcPr>
            <w:tcW w:w="851" w:type="dxa"/>
            <w:tcBorders>
              <w:top w:val="single" w:sz="6" w:space="0" w:color="4C6A92"/>
              <w:left w:val="single" w:sz="6" w:space="0" w:color="4C6A92"/>
              <w:bottom w:val="single" w:sz="6" w:space="0" w:color="4C6A92"/>
              <w:right w:val="single" w:sz="6" w:space="0" w:color="4C6A92"/>
            </w:tcBorders>
            <w:hideMark/>
          </w:tcPr>
          <w:p w14:paraId="4EF407B8" w14:textId="2B2CB194" w:rsidR="005A6C38" w:rsidRPr="00DB5866" w:rsidRDefault="005A6C38" w:rsidP="005A6C38">
            <w:pPr>
              <w:rPr>
                <w:sz w:val="20"/>
              </w:rPr>
            </w:pPr>
            <w:r>
              <w:rPr>
                <w:sz w:val="20"/>
              </w:rPr>
              <w:t>-143</w:t>
            </w:r>
          </w:p>
        </w:tc>
        <w:tc>
          <w:tcPr>
            <w:tcW w:w="992" w:type="dxa"/>
            <w:tcBorders>
              <w:top w:val="single" w:sz="6" w:space="0" w:color="4C6A92"/>
              <w:left w:val="single" w:sz="6" w:space="0" w:color="4C6A92"/>
              <w:bottom w:val="single" w:sz="6" w:space="0" w:color="4C6A92"/>
              <w:right w:val="single" w:sz="6" w:space="0" w:color="4C6A92"/>
            </w:tcBorders>
            <w:hideMark/>
          </w:tcPr>
          <w:p w14:paraId="02D9100A" w14:textId="18CC081C" w:rsidR="005A6C38" w:rsidRPr="00DB5866" w:rsidRDefault="005A6C38" w:rsidP="005A6C38">
            <w:pPr>
              <w:rPr>
                <w:sz w:val="20"/>
              </w:rPr>
            </w:pPr>
            <w:r>
              <w:rPr>
                <w:sz w:val="20"/>
              </w:rPr>
              <w:t>0</w:t>
            </w:r>
          </w:p>
        </w:tc>
        <w:tc>
          <w:tcPr>
            <w:tcW w:w="850" w:type="dxa"/>
            <w:tcBorders>
              <w:top w:val="single" w:sz="6" w:space="0" w:color="4C6A92"/>
              <w:left w:val="single" w:sz="6" w:space="0" w:color="4C6A92"/>
              <w:bottom w:val="single" w:sz="6" w:space="0" w:color="4C6A92"/>
              <w:right w:val="single" w:sz="6" w:space="0" w:color="4C6A92"/>
            </w:tcBorders>
          </w:tcPr>
          <w:p w14:paraId="5C48FC37" w14:textId="07E202A1" w:rsidR="005A6C38" w:rsidRPr="00DB5866" w:rsidRDefault="005A6C38" w:rsidP="005A6C38">
            <w:pPr>
              <w:rPr>
                <w:sz w:val="20"/>
              </w:rPr>
            </w:pPr>
            <w:r>
              <w:rPr>
                <w:sz w:val="20"/>
              </w:rPr>
              <w:t>0</w:t>
            </w:r>
          </w:p>
        </w:tc>
        <w:tc>
          <w:tcPr>
            <w:tcW w:w="851" w:type="dxa"/>
            <w:tcBorders>
              <w:top w:val="single" w:sz="6" w:space="0" w:color="4C6A92"/>
              <w:left w:val="single" w:sz="6" w:space="0" w:color="4C6A92"/>
              <w:bottom w:val="single" w:sz="6" w:space="0" w:color="4C6A92"/>
              <w:right w:val="single" w:sz="6" w:space="0" w:color="4C6A92"/>
            </w:tcBorders>
            <w:hideMark/>
          </w:tcPr>
          <w:p w14:paraId="7700A6BE" w14:textId="7B89AF1A" w:rsidR="005A6C38" w:rsidRPr="00DB5866" w:rsidRDefault="005A6C38" w:rsidP="005A6C38">
            <w:pPr>
              <w:rPr>
                <w:sz w:val="20"/>
              </w:rPr>
            </w:pPr>
            <w:r>
              <w:rPr>
                <w:sz w:val="20"/>
              </w:rPr>
              <w:t>0</w:t>
            </w:r>
          </w:p>
        </w:tc>
        <w:tc>
          <w:tcPr>
            <w:tcW w:w="850" w:type="dxa"/>
            <w:tcBorders>
              <w:top w:val="single" w:sz="6" w:space="0" w:color="4C6A92"/>
              <w:left w:val="single" w:sz="6" w:space="0" w:color="4C6A92"/>
              <w:bottom w:val="single" w:sz="6" w:space="0" w:color="4C6A92"/>
              <w:right w:val="single" w:sz="6" w:space="0" w:color="4C6A92"/>
            </w:tcBorders>
            <w:hideMark/>
          </w:tcPr>
          <w:p w14:paraId="6F09B2EB" w14:textId="2888CA92" w:rsidR="005A6C38" w:rsidRPr="00DB5866" w:rsidRDefault="005A6C38" w:rsidP="005A6C38">
            <w:pPr>
              <w:rPr>
                <w:sz w:val="20"/>
              </w:rPr>
            </w:pPr>
            <w:r>
              <w:rPr>
                <w:sz w:val="20"/>
              </w:rPr>
              <w:t>0</w:t>
            </w:r>
          </w:p>
        </w:tc>
        <w:tc>
          <w:tcPr>
            <w:tcW w:w="993" w:type="dxa"/>
            <w:tcBorders>
              <w:top w:val="single" w:sz="6" w:space="0" w:color="4C6A92"/>
              <w:left w:val="single" w:sz="6" w:space="0" w:color="4C6A92"/>
              <w:bottom w:val="single" w:sz="6" w:space="0" w:color="4C6A92"/>
              <w:right w:val="single" w:sz="6" w:space="0" w:color="4C6A92"/>
            </w:tcBorders>
            <w:hideMark/>
          </w:tcPr>
          <w:p w14:paraId="6221D0CA" w14:textId="22A64FCB" w:rsidR="005A6C38" w:rsidRPr="00DB5866" w:rsidRDefault="005A6C38" w:rsidP="005A6C38">
            <w:pPr>
              <w:rPr>
                <w:sz w:val="20"/>
              </w:rPr>
            </w:pPr>
            <w:r w:rsidRPr="00DB5866">
              <w:rPr>
                <w:sz w:val="20"/>
              </w:rPr>
              <w:t>0</w:t>
            </w:r>
          </w:p>
        </w:tc>
        <w:tc>
          <w:tcPr>
            <w:tcW w:w="850" w:type="dxa"/>
            <w:tcBorders>
              <w:top w:val="single" w:sz="6" w:space="0" w:color="4C6A92"/>
              <w:left w:val="single" w:sz="6" w:space="0" w:color="4C6A92"/>
              <w:bottom w:val="single" w:sz="6" w:space="0" w:color="4C6A92"/>
              <w:right w:val="single" w:sz="4" w:space="0" w:color="4C6A92"/>
            </w:tcBorders>
          </w:tcPr>
          <w:p w14:paraId="4653B31E" w14:textId="5370AAA1" w:rsidR="005A6C38" w:rsidRDefault="005A6C38" w:rsidP="005A6C38">
            <w:pPr>
              <w:rPr>
                <w:color w:val="000000"/>
                <w:sz w:val="20"/>
              </w:rPr>
            </w:pPr>
            <w:r>
              <w:rPr>
                <w:color w:val="000000"/>
                <w:sz w:val="20"/>
              </w:rPr>
              <w:t>0</w:t>
            </w:r>
          </w:p>
        </w:tc>
      </w:tr>
      <w:tr w:rsidR="00950C41" w14:paraId="2B03E80B" w14:textId="77777777" w:rsidTr="00AC1308">
        <w:trPr>
          <w:trHeight w:val="324"/>
        </w:trPr>
        <w:tc>
          <w:tcPr>
            <w:tcW w:w="2744" w:type="dxa"/>
            <w:gridSpan w:val="2"/>
            <w:tcBorders>
              <w:top w:val="single" w:sz="6" w:space="0" w:color="4C6A92"/>
              <w:left w:val="single" w:sz="4" w:space="0" w:color="4C6A92"/>
              <w:bottom w:val="single" w:sz="4" w:space="0" w:color="4C6A92"/>
              <w:right w:val="single" w:sz="6" w:space="0" w:color="4C6A92"/>
            </w:tcBorders>
            <w:vAlign w:val="center"/>
            <w:hideMark/>
          </w:tcPr>
          <w:p w14:paraId="14BAB7F2" w14:textId="77777777" w:rsidR="00950C41" w:rsidRDefault="00950C41">
            <w:pPr>
              <w:rPr>
                <w:b/>
                <w:color w:val="000000"/>
                <w:sz w:val="18"/>
                <w:szCs w:val="16"/>
              </w:rPr>
            </w:pPr>
            <w:r>
              <w:rPr>
                <w:b/>
                <w:color w:val="000000"/>
                <w:sz w:val="18"/>
                <w:szCs w:val="16"/>
              </w:rPr>
              <w:t>Iš jų pervedimų priemonių</w:t>
            </w:r>
          </w:p>
        </w:tc>
        <w:tc>
          <w:tcPr>
            <w:tcW w:w="1079" w:type="dxa"/>
            <w:tcBorders>
              <w:top w:val="single" w:sz="6" w:space="0" w:color="4C6A92"/>
              <w:left w:val="single" w:sz="6" w:space="0" w:color="4C6A92"/>
              <w:bottom w:val="single" w:sz="4" w:space="0" w:color="4C6A92"/>
              <w:right w:val="single" w:sz="6" w:space="0" w:color="4C6A92"/>
            </w:tcBorders>
          </w:tcPr>
          <w:p w14:paraId="6E8F4415" w14:textId="77777777" w:rsidR="00950C41" w:rsidRDefault="00950C41">
            <w:pPr>
              <w:rPr>
                <w:color w:val="000000"/>
                <w:sz w:val="20"/>
              </w:rPr>
            </w:pPr>
          </w:p>
        </w:tc>
        <w:tc>
          <w:tcPr>
            <w:tcW w:w="708" w:type="dxa"/>
            <w:tcBorders>
              <w:top w:val="single" w:sz="6" w:space="0" w:color="4C6A92"/>
              <w:left w:val="single" w:sz="6" w:space="0" w:color="4C6A92"/>
              <w:bottom w:val="single" w:sz="4" w:space="0" w:color="4C6A92"/>
              <w:right w:val="single" w:sz="6" w:space="0" w:color="4C6A92"/>
            </w:tcBorders>
          </w:tcPr>
          <w:p w14:paraId="0933BCC3" w14:textId="77777777" w:rsidR="00950C41" w:rsidRDefault="00950C41">
            <w:pPr>
              <w:rPr>
                <w:color w:val="000000"/>
                <w:sz w:val="20"/>
              </w:rPr>
            </w:pPr>
          </w:p>
        </w:tc>
        <w:tc>
          <w:tcPr>
            <w:tcW w:w="993" w:type="dxa"/>
            <w:tcBorders>
              <w:top w:val="single" w:sz="6" w:space="0" w:color="4C6A92"/>
              <w:left w:val="single" w:sz="6" w:space="0" w:color="4C6A92"/>
              <w:bottom w:val="single" w:sz="4" w:space="0" w:color="4C6A92"/>
              <w:right w:val="single" w:sz="6" w:space="0" w:color="4C6A92"/>
            </w:tcBorders>
          </w:tcPr>
          <w:p w14:paraId="20DD444E" w14:textId="77777777" w:rsidR="00950C41" w:rsidRDefault="00950C41">
            <w:pPr>
              <w:rPr>
                <w:color w:val="000000"/>
                <w:sz w:val="20"/>
              </w:rPr>
            </w:pPr>
          </w:p>
        </w:tc>
        <w:tc>
          <w:tcPr>
            <w:tcW w:w="708" w:type="dxa"/>
            <w:tcBorders>
              <w:top w:val="single" w:sz="6" w:space="0" w:color="4C6A92"/>
              <w:left w:val="single" w:sz="6" w:space="0" w:color="4C6A92"/>
              <w:bottom w:val="single" w:sz="4" w:space="0" w:color="4C6A92"/>
              <w:right w:val="single" w:sz="6" w:space="0" w:color="4C6A92"/>
            </w:tcBorders>
          </w:tcPr>
          <w:p w14:paraId="63923867" w14:textId="77777777" w:rsidR="00950C41" w:rsidRDefault="00950C41">
            <w:pPr>
              <w:rPr>
                <w:color w:val="000000"/>
                <w:sz w:val="20"/>
              </w:rPr>
            </w:pPr>
          </w:p>
        </w:tc>
        <w:tc>
          <w:tcPr>
            <w:tcW w:w="709" w:type="dxa"/>
            <w:tcBorders>
              <w:top w:val="single" w:sz="6" w:space="0" w:color="4C6A92"/>
              <w:left w:val="single" w:sz="6" w:space="0" w:color="4C6A92"/>
              <w:bottom w:val="single" w:sz="4" w:space="0" w:color="4C6A92"/>
              <w:right w:val="single" w:sz="6" w:space="0" w:color="4C6A92"/>
            </w:tcBorders>
          </w:tcPr>
          <w:p w14:paraId="7B8ABFF9" w14:textId="77777777" w:rsidR="00950C41" w:rsidRPr="00DB5866" w:rsidRDefault="00950C41">
            <w:pPr>
              <w:rPr>
                <w:sz w:val="20"/>
              </w:rPr>
            </w:pPr>
          </w:p>
        </w:tc>
        <w:tc>
          <w:tcPr>
            <w:tcW w:w="851" w:type="dxa"/>
            <w:tcBorders>
              <w:top w:val="single" w:sz="6" w:space="0" w:color="4C6A92"/>
              <w:left w:val="single" w:sz="6" w:space="0" w:color="4C6A92"/>
              <w:bottom w:val="single" w:sz="4" w:space="0" w:color="4C6A92"/>
              <w:right w:val="single" w:sz="6" w:space="0" w:color="4C6A92"/>
            </w:tcBorders>
          </w:tcPr>
          <w:p w14:paraId="14F3BDA1" w14:textId="77777777" w:rsidR="00950C41" w:rsidRPr="00DB5866" w:rsidRDefault="00950C41">
            <w:pPr>
              <w:rPr>
                <w:sz w:val="20"/>
              </w:rPr>
            </w:pPr>
          </w:p>
        </w:tc>
        <w:tc>
          <w:tcPr>
            <w:tcW w:w="992" w:type="dxa"/>
            <w:tcBorders>
              <w:top w:val="single" w:sz="6" w:space="0" w:color="4C6A92"/>
              <w:left w:val="single" w:sz="6" w:space="0" w:color="4C6A92"/>
              <w:bottom w:val="single" w:sz="4" w:space="0" w:color="4C6A92"/>
              <w:right w:val="single" w:sz="6" w:space="0" w:color="4C6A92"/>
            </w:tcBorders>
          </w:tcPr>
          <w:p w14:paraId="65BE7ADD" w14:textId="77777777" w:rsidR="00950C41" w:rsidRPr="00DB5866" w:rsidRDefault="00950C41">
            <w:pPr>
              <w:rPr>
                <w:sz w:val="20"/>
              </w:rPr>
            </w:pPr>
          </w:p>
        </w:tc>
        <w:tc>
          <w:tcPr>
            <w:tcW w:w="850" w:type="dxa"/>
            <w:tcBorders>
              <w:top w:val="single" w:sz="6" w:space="0" w:color="4C6A92"/>
              <w:left w:val="single" w:sz="6" w:space="0" w:color="4C6A92"/>
              <w:bottom w:val="single" w:sz="4" w:space="0" w:color="4C6A92"/>
              <w:right w:val="single" w:sz="6" w:space="0" w:color="4C6A92"/>
            </w:tcBorders>
          </w:tcPr>
          <w:p w14:paraId="577C6506" w14:textId="77777777" w:rsidR="00950C41" w:rsidRPr="00DB5866" w:rsidRDefault="00950C41">
            <w:pPr>
              <w:rPr>
                <w:sz w:val="20"/>
              </w:rPr>
            </w:pPr>
          </w:p>
        </w:tc>
        <w:tc>
          <w:tcPr>
            <w:tcW w:w="851" w:type="dxa"/>
            <w:tcBorders>
              <w:top w:val="single" w:sz="6" w:space="0" w:color="4C6A92"/>
              <w:left w:val="single" w:sz="6" w:space="0" w:color="4C6A92"/>
              <w:bottom w:val="single" w:sz="4" w:space="0" w:color="4C6A92"/>
              <w:right w:val="single" w:sz="6" w:space="0" w:color="4C6A92"/>
            </w:tcBorders>
          </w:tcPr>
          <w:p w14:paraId="5A3C70DE" w14:textId="77777777" w:rsidR="00950C41" w:rsidRPr="00DB5866" w:rsidRDefault="00950C41">
            <w:pPr>
              <w:rPr>
                <w:sz w:val="20"/>
              </w:rPr>
            </w:pPr>
          </w:p>
        </w:tc>
        <w:tc>
          <w:tcPr>
            <w:tcW w:w="850" w:type="dxa"/>
            <w:tcBorders>
              <w:top w:val="single" w:sz="6" w:space="0" w:color="4C6A92"/>
              <w:left w:val="single" w:sz="6" w:space="0" w:color="4C6A92"/>
              <w:bottom w:val="single" w:sz="4" w:space="0" w:color="4C6A92"/>
              <w:right w:val="single" w:sz="6" w:space="0" w:color="4C6A92"/>
            </w:tcBorders>
          </w:tcPr>
          <w:p w14:paraId="5BC2DEBF" w14:textId="77777777" w:rsidR="00950C41" w:rsidRPr="00DB5866" w:rsidRDefault="00950C41">
            <w:pPr>
              <w:rPr>
                <w:sz w:val="20"/>
              </w:rPr>
            </w:pPr>
          </w:p>
        </w:tc>
        <w:tc>
          <w:tcPr>
            <w:tcW w:w="993" w:type="dxa"/>
            <w:tcBorders>
              <w:top w:val="single" w:sz="6" w:space="0" w:color="4C6A92"/>
              <w:left w:val="single" w:sz="6" w:space="0" w:color="4C6A92"/>
              <w:bottom w:val="single" w:sz="4" w:space="0" w:color="4C6A92"/>
              <w:right w:val="single" w:sz="6" w:space="0" w:color="4C6A92"/>
            </w:tcBorders>
          </w:tcPr>
          <w:p w14:paraId="5DE82704" w14:textId="77777777" w:rsidR="00950C41" w:rsidRPr="00DB5866" w:rsidRDefault="00950C41">
            <w:pPr>
              <w:rPr>
                <w:sz w:val="20"/>
              </w:rPr>
            </w:pPr>
          </w:p>
        </w:tc>
        <w:tc>
          <w:tcPr>
            <w:tcW w:w="850" w:type="dxa"/>
            <w:tcBorders>
              <w:top w:val="single" w:sz="6" w:space="0" w:color="4C6A92"/>
              <w:left w:val="single" w:sz="6" w:space="0" w:color="4C6A92"/>
              <w:bottom w:val="single" w:sz="4" w:space="0" w:color="4C6A92"/>
              <w:right w:val="single" w:sz="4" w:space="0" w:color="4C6A92"/>
            </w:tcBorders>
          </w:tcPr>
          <w:p w14:paraId="2E2DB84B" w14:textId="77777777" w:rsidR="00950C41" w:rsidRDefault="00950C41">
            <w:pPr>
              <w:rPr>
                <w:color w:val="000000"/>
                <w:sz w:val="20"/>
              </w:rPr>
            </w:pPr>
          </w:p>
        </w:tc>
      </w:tr>
    </w:tbl>
    <w:p w14:paraId="400EF17C" w14:textId="4AF24125" w:rsidR="002107AB" w:rsidRPr="002107AB" w:rsidRDefault="002107AB" w:rsidP="002107AB">
      <w:pPr>
        <w:rPr>
          <w:color w:val="000000"/>
          <w:sz w:val="16"/>
        </w:rPr>
      </w:pPr>
      <w:r w:rsidRPr="002107AB">
        <w:rPr>
          <w:i/>
          <w:color w:val="000000"/>
          <w:sz w:val="16"/>
        </w:rPr>
        <w:t>n</w:t>
      </w:r>
      <w:r w:rsidRPr="002107AB">
        <w:rPr>
          <w:color w:val="000000"/>
          <w:sz w:val="16"/>
        </w:rPr>
        <w:t xml:space="preserve"> – 1 – einamieji metai, </w:t>
      </w:r>
      <w:r w:rsidRPr="002107AB">
        <w:rPr>
          <w:i/>
          <w:color w:val="000000"/>
          <w:sz w:val="16"/>
        </w:rPr>
        <w:t>n</w:t>
      </w:r>
      <w:r w:rsidRPr="002107AB">
        <w:rPr>
          <w:color w:val="000000"/>
          <w:sz w:val="16"/>
        </w:rPr>
        <w:t xml:space="preserve">  – pirmieji planuojami metai,  </w:t>
      </w:r>
      <w:r w:rsidRPr="002107AB">
        <w:rPr>
          <w:i/>
          <w:color w:val="000000"/>
          <w:sz w:val="16"/>
        </w:rPr>
        <w:t xml:space="preserve">n </w:t>
      </w:r>
      <w:r w:rsidRPr="002107AB">
        <w:rPr>
          <w:color w:val="000000"/>
          <w:sz w:val="16"/>
        </w:rPr>
        <w:t>+ 1</w:t>
      </w:r>
      <w:r w:rsidR="008059FA">
        <w:rPr>
          <w:color w:val="000000"/>
          <w:sz w:val="16"/>
        </w:rPr>
        <w:t xml:space="preserve"> – antrieji planuojami metai.</w:t>
      </w:r>
    </w:p>
    <w:p w14:paraId="6545A234" w14:textId="77777777" w:rsidR="002107AB" w:rsidRPr="002107AB" w:rsidRDefault="002107AB" w:rsidP="002107AB">
      <w:pPr>
        <w:jc w:val="both"/>
        <w:rPr>
          <w:b/>
          <w:i/>
          <w:sz w:val="20"/>
        </w:rPr>
        <w:sectPr w:rsidR="002107AB" w:rsidRPr="002107AB" w:rsidSect="004A082D">
          <w:headerReference w:type="even" r:id="rId17"/>
          <w:headerReference w:type="default" r:id="rId18"/>
          <w:footerReference w:type="even" r:id="rId19"/>
          <w:footerReference w:type="default" r:id="rId20"/>
          <w:footerReference w:type="first" r:id="rId21"/>
          <w:pgSz w:w="16838" w:h="11906" w:orient="landscape"/>
          <w:pgMar w:top="1701" w:right="1134" w:bottom="851" w:left="1134" w:header="397" w:footer="567" w:gutter="0"/>
          <w:cols w:space="1296"/>
          <w:titlePg/>
          <w:docGrid w:linePitch="326"/>
        </w:sectPr>
      </w:pPr>
    </w:p>
    <w:p w14:paraId="3B6C83D3" w14:textId="6CB20007" w:rsidR="002107AB" w:rsidRDefault="002107AB" w:rsidP="00AE1E1C">
      <w:pPr>
        <w:spacing w:after="60"/>
        <w:jc w:val="both"/>
        <w:rPr>
          <w:szCs w:val="24"/>
        </w:rPr>
      </w:pPr>
      <w:r w:rsidRPr="002107AB">
        <w:rPr>
          <w:b/>
          <w:szCs w:val="24"/>
        </w:rPr>
        <w:lastRenderedPageBreak/>
        <w:t>1 grafikas.</w:t>
      </w:r>
      <w:r w:rsidRPr="002107AB">
        <w:rPr>
          <w:b/>
          <w:i/>
          <w:szCs w:val="24"/>
        </w:rPr>
        <w:t xml:space="preserve"> </w:t>
      </w:r>
      <w:r w:rsidR="006F1EF3">
        <w:rPr>
          <w:szCs w:val="24"/>
        </w:rPr>
        <w:t xml:space="preserve"> 202</w:t>
      </w:r>
      <w:r w:rsidR="003410F6">
        <w:rPr>
          <w:szCs w:val="24"/>
        </w:rPr>
        <w:t>3</w:t>
      </w:r>
      <w:r w:rsidRPr="002107AB">
        <w:rPr>
          <w:szCs w:val="24"/>
        </w:rPr>
        <w:t>–</w:t>
      </w:r>
      <w:r w:rsidR="006F1EF3">
        <w:rPr>
          <w:szCs w:val="24"/>
        </w:rPr>
        <w:t>202</w:t>
      </w:r>
      <w:r w:rsidR="003410F6">
        <w:rPr>
          <w:szCs w:val="24"/>
        </w:rPr>
        <w:t>5</w:t>
      </w:r>
      <w:r w:rsidRPr="002107AB">
        <w:rPr>
          <w:szCs w:val="24"/>
        </w:rPr>
        <w:t xml:space="preserve"> metų asignavimų pasiskirstymas pagal programas</w:t>
      </w:r>
    </w:p>
    <w:p w14:paraId="16866123" w14:textId="64D4A58C" w:rsidR="003651BD" w:rsidRDefault="000B4F8A" w:rsidP="00AE1E1C">
      <w:pPr>
        <w:spacing w:after="60"/>
        <w:jc w:val="both"/>
        <w:rPr>
          <w:szCs w:val="24"/>
        </w:rPr>
      </w:pPr>
      <w:r>
        <w:rPr>
          <w:noProof/>
        </w:rPr>
        <w:drawing>
          <wp:inline distT="0" distB="0" distL="0" distR="0" wp14:anchorId="4CDFC579" wp14:editId="5D55B27B">
            <wp:extent cx="5459730" cy="2901315"/>
            <wp:effectExtent l="0" t="0" r="7620" b="13335"/>
            <wp:docPr id="1" name="Diagrama 1">
              <a:extLst xmlns:a="http://schemas.openxmlformats.org/drawingml/2006/main">
                <a:ext uri="{FF2B5EF4-FFF2-40B4-BE49-F238E27FC236}">
                  <a16:creationId xmlns:a16="http://schemas.microsoft.com/office/drawing/2014/main" id="{18C45C8D-6018-4DCF-9F99-8F9DAF9FF6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7912ED1" w14:textId="5EA259F4" w:rsidR="003651BD" w:rsidRDefault="003651BD" w:rsidP="00AE1E1C">
      <w:pPr>
        <w:spacing w:after="60"/>
        <w:jc w:val="both"/>
        <w:rPr>
          <w:szCs w:val="24"/>
        </w:rPr>
      </w:pPr>
    </w:p>
    <w:p w14:paraId="4B475B68" w14:textId="77777777" w:rsidR="006F1EF3" w:rsidRDefault="006F1EF3" w:rsidP="00AE1E1C">
      <w:pPr>
        <w:spacing w:after="60"/>
        <w:jc w:val="both"/>
        <w:rPr>
          <w:szCs w:val="24"/>
        </w:rPr>
      </w:pPr>
    </w:p>
    <w:p w14:paraId="4D0A14D0" w14:textId="4EB6CA86" w:rsidR="002107AB" w:rsidRPr="00853AE7" w:rsidRDefault="002107AB" w:rsidP="002107AB">
      <w:pPr>
        <w:jc w:val="both"/>
        <w:rPr>
          <w:iCs/>
          <w:sz w:val="20"/>
        </w:rPr>
      </w:pPr>
    </w:p>
    <w:p w14:paraId="558444C1" w14:textId="77777777" w:rsidR="00A67609" w:rsidRPr="00853AE7" w:rsidRDefault="00A67609" w:rsidP="002107AB">
      <w:pPr>
        <w:jc w:val="both"/>
        <w:rPr>
          <w:iCs/>
          <w:sz w:val="20"/>
        </w:rPr>
      </w:pPr>
    </w:p>
    <w:tbl>
      <w:tblPr>
        <w:tblW w:w="9356"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356"/>
      </w:tblGrid>
      <w:tr w:rsidR="002107AB" w:rsidRPr="002107AB" w14:paraId="759C3684" w14:textId="77777777" w:rsidTr="0031553D">
        <w:trPr>
          <w:trHeight w:val="470"/>
        </w:trPr>
        <w:tc>
          <w:tcPr>
            <w:tcW w:w="9356" w:type="dxa"/>
            <w:shd w:val="clear" w:color="auto" w:fill="A7C5DD"/>
            <w:vAlign w:val="center"/>
            <w:hideMark/>
          </w:tcPr>
          <w:p w14:paraId="2D0D6303" w14:textId="7DECF0E3" w:rsidR="002107AB" w:rsidRPr="002107AB" w:rsidRDefault="00142E60" w:rsidP="0031553D">
            <w:pPr>
              <w:spacing w:before="100" w:after="140"/>
              <w:jc w:val="center"/>
              <w:rPr>
                <w:b/>
                <w:bCs/>
                <w:color w:val="000000"/>
                <w:szCs w:val="24"/>
              </w:rPr>
            </w:pPr>
            <w:r>
              <w:rPr>
                <w:b/>
                <w:bCs/>
                <w:color w:val="000000"/>
                <w:szCs w:val="24"/>
              </w:rPr>
              <w:t>Teisingumo</w:t>
            </w:r>
            <w:r w:rsidR="002107AB" w:rsidRPr="002107AB">
              <w:rPr>
                <w:b/>
                <w:bCs/>
                <w:color w:val="000000"/>
                <w:szCs w:val="24"/>
              </w:rPr>
              <w:t xml:space="preserve"> valstybės veiklos srities programa </w:t>
            </w:r>
            <w:r w:rsidR="007216A9">
              <w:rPr>
                <w:b/>
                <w:bCs/>
                <w:color w:val="000000"/>
                <w:szCs w:val="24"/>
              </w:rPr>
              <w:t>„Teisingumo vykdymas“</w:t>
            </w:r>
          </w:p>
        </w:tc>
      </w:tr>
    </w:tbl>
    <w:p w14:paraId="635E4969" w14:textId="77777777" w:rsidR="00C839FD" w:rsidRDefault="00C839FD" w:rsidP="0031553D">
      <w:pPr>
        <w:spacing w:before="100"/>
        <w:ind w:firstLine="539"/>
        <w:jc w:val="both"/>
        <w:rPr>
          <w:color w:val="000000"/>
        </w:rPr>
      </w:pPr>
      <w:bookmarkStart w:id="0" w:name="_Hlk518369961"/>
    </w:p>
    <w:p w14:paraId="3C1BD717" w14:textId="0423902A" w:rsidR="0031553D" w:rsidRPr="00992834" w:rsidRDefault="0031553D" w:rsidP="0031553D">
      <w:pPr>
        <w:spacing w:before="100"/>
        <w:ind w:firstLine="539"/>
        <w:jc w:val="both"/>
        <w:rPr>
          <w:color w:val="000000"/>
        </w:rPr>
      </w:pPr>
      <w:r w:rsidRPr="00992834">
        <w:rPr>
          <w:color w:val="000000"/>
        </w:rPr>
        <w:t xml:space="preserve">Programa „Teisingumo vykdymas“ yra Teismo vykdoma ilgalaikė </w:t>
      </w:r>
      <w:r>
        <w:rPr>
          <w:color w:val="000000"/>
        </w:rPr>
        <w:t xml:space="preserve">funkcijų vykdymo </w:t>
      </w:r>
      <w:r w:rsidRPr="00992834">
        <w:rPr>
          <w:color w:val="000000"/>
        </w:rPr>
        <w:t xml:space="preserve">programa, skirta įgyvendinti Lietuvos Respublikos Konstitucijos teismams priskirtą funkciją – vykdyti teisingumą. </w:t>
      </w:r>
      <w:bookmarkEnd w:id="0"/>
      <w:r w:rsidRPr="00992834">
        <w:rPr>
          <w:color w:val="000000"/>
        </w:rPr>
        <w:t xml:space="preserve">Teisingumo vykdymas </w:t>
      </w:r>
      <w:r>
        <w:rPr>
          <w:color w:val="000000"/>
        </w:rPr>
        <w:t>y</w:t>
      </w:r>
      <w:r w:rsidRPr="00992834">
        <w:rPr>
          <w:color w:val="000000"/>
        </w:rPr>
        <w:t>ra nuolatinė Teismo veikla, todėl programa yra ilgalaikė ir tęstinė.</w:t>
      </w:r>
    </w:p>
    <w:p w14:paraId="13177489" w14:textId="77777777" w:rsidR="0031553D" w:rsidRPr="00992834" w:rsidRDefault="0031553D" w:rsidP="0031553D">
      <w:pPr>
        <w:ind w:firstLine="539"/>
        <w:jc w:val="both"/>
        <w:rPr>
          <w:color w:val="000000"/>
        </w:rPr>
      </w:pPr>
      <w:r w:rsidRPr="00992834">
        <w:rPr>
          <w:color w:val="000000"/>
        </w:rPr>
        <w:t xml:space="preserve">Programa apima visas Teismo veiklos sritis. Ją vykdydamas Teismas prisideda prie konstitucinių vertybių gynimo, užtikrina asmenų teisę į teisingą ir nešališką teismą, viešą bylų nagrinėjimą, atitinkantį Europos Sąjungos reikalavimus ir geriausios teisminės praktikos standartus. Šios programos įgyvendinimas padeda gerinti visos Lietuvos teisinės sistemos veiklą. </w:t>
      </w:r>
    </w:p>
    <w:p w14:paraId="05DE63D2" w14:textId="161F4D6C" w:rsidR="0031553D" w:rsidRDefault="0031553D" w:rsidP="0031553D">
      <w:pPr>
        <w:ind w:firstLine="539"/>
        <w:jc w:val="both"/>
        <w:rPr>
          <w:color w:val="000000"/>
        </w:rPr>
      </w:pPr>
      <w:r w:rsidRPr="00992834">
        <w:rPr>
          <w:color w:val="000000"/>
        </w:rPr>
        <w:t xml:space="preserve">Laukiamas programos poveikis yra efektyvus teisėtų Teismo sprendimų priėmimas, tinkamas jų paskelbimas, šių sprendimų stabilumas, didėjanti Teismo veiklos kokybė ir jos viešumas, visuomenės pasitikėjimo teismų institucija didinimas. </w:t>
      </w:r>
    </w:p>
    <w:p w14:paraId="7E792849" w14:textId="77777777" w:rsidR="002107AB" w:rsidRPr="0031553D" w:rsidRDefault="002107AB" w:rsidP="002107AB">
      <w:pPr>
        <w:tabs>
          <w:tab w:val="left" w:pos="34"/>
          <w:tab w:val="left" w:pos="284"/>
        </w:tabs>
        <w:contextualSpacing/>
        <w:jc w:val="both"/>
        <w:rPr>
          <w:iCs/>
          <w:szCs w:val="24"/>
        </w:rPr>
      </w:pPr>
    </w:p>
    <w:p w14:paraId="090B8636" w14:textId="7A7FA3BA" w:rsidR="002107AB" w:rsidRDefault="002107AB" w:rsidP="00AE1E1C">
      <w:pPr>
        <w:spacing w:after="60"/>
        <w:jc w:val="both"/>
        <w:rPr>
          <w:i/>
          <w:szCs w:val="24"/>
        </w:rPr>
      </w:pPr>
      <w:r w:rsidRPr="002107AB">
        <w:rPr>
          <w:b/>
          <w:szCs w:val="24"/>
        </w:rPr>
        <w:t>2 grafikas</w:t>
      </w:r>
      <w:r w:rsidRPr="007216A9">
        <w:rPr>
          <w:bCs/>
          <w:szCs w:val="24"/>
        </w:rPr>
        <w:t xml:space="preserve">. </w:t>
      </w:r>
      <w:r w:rsidR="007216A9" w:rsidRPr="007216A9">
        <w:rPr>
          <w:bCs/>
          <w:szCs w:val="24"/>
        </w:rPr>
        <w:t>„Teisingumo vykdymas“</w:t>
      </w:r>
      <w:r w:rsidR="007216A9">
        <w:rPr>
          <w:b/>
          <w:i/>
          <w:szCs w:val="24"/>
        </w:rPr>
        <w:t xml:space="preserve"> </w:t>
      </w:r>
      <w:r w:rsidRPr="002107AB">
        <w:rPr>
          <w:szCs w:val="24"/>
        </w:rPr>
        <w:t>programa ir jos uždaviniai</w:t>
      </w:r>
      <w:r w:rsidRPr="002107AB">
        <w:rPr>
          <w:i/>
          <w:szCs w:val="24"/>
        </w:rPr>
        <w:t xml:space="preserve"> </w:t>
      </w:r>
    </w:p>
    <w:p w14:paraId="0DB8FE80" w14:textId="0D082595" w:rsidR="00636AF3" w:rsidRPr="00636AF3" w:rsidRDefault="00636AF3" w:rsidP="00AE1E1C">
      <w:pPr>
        <w:spacing w:after="60"/>
        <w:jc w:val="both"/>
        <w:rPr>
          <w:iCs/>
          <w:szCs w:val="24"/>
        </w:rPr>
      </w:pPr>
      <w:r w:rsidRPr="005E529C">
        <w:rPr>
          <w:noProof/>
          <w:lang w:eastAsia="lt-LT"/>
        </w:rPr>
        <w:drawing>
          <wp:inline distT="0" distB="0" distL="0" distR="0" wp14:anchorId="0C9677A2" wp14:editId="6C256A9C">
            <wp:extent cx="5638800" cy="2293620"/>
            <wp:effectExtent l="0" t="0" r="19050" b="11430"/>
            <wp:docPr id="3"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1698CD15" w14:textId="77777777" w:rsidR="00491E9D" w:rsidRPr="00AB1DE4" w:rsidRDefault="00491E9D" w:rsidP="00491E9D">
      <w:pPr>
        <w:ind w:firstLine="539"/>
        <w:jc w:val="both"/>
        <w:rPr>
          <w:sz w:val="16"/>
          <w:szCs w:val="16"/>
        </w:rPr>
      </w:pPr>
    </w:p>
    <w:p w14:paraId="03F02352" w14:textId="77777777" w:rsidR="007340FA" w:rsidRPr="00992834" w:rsidRDefault="007340FA" w:rsidP="007340FA">
      <w:pPr>
        <w:ind w:firstLine="539"/>
        <w:jc w:val="both"/>
        <w:rPr>
          <w:i/>
          <w:color w:val="808080"/>
        </w:rPr>
      </w:pPr>
      <w:r w:rsidRPr="00992834">
        <w:t xml:space="preserve">Programos koordinatorius: </w:t>
      </w:r>
      <w:r>
        <w:t>Teismo kanclerė Birutė Kviklienė, tel. (8 389) 20548, el. p. birute.kvikliene@teismas.lt</w:t>
      </w:r>
    </w:p>
    <w:p w14:paraId="20833F52" w14:textId="77777777" w:rsidR="002107AB" w:rsidRPr="0031553D" w:rsidRDefault="002107AB" w:rsidP="002107AB">
      <w:pPr>
        <w:tabs>
          <w:tab w:val="left" w:pos="34"/>
          <w:tab w:val="left" w:pos="284"/>
        </w:tabs>
        <w:contextualSpacing/>
        <w:jc w:val="both"/>
        <w:rPr>
          <w:iCs/>
          <w:sz w:val="22"/>
          <w:szCs w:val="24"/>
        </w:rPr>
      </w:pPr>
    </w:p>
    <w:p w14:paraId="2301CA62" w14:textId="77777777" w:rsidR="002107AB" w:rsidRPr="0031553D" w:rsidRDefault="002107AB" w:rsidP="002107AB">
      <w:pPr>
        <w:tabs>
          <w:tab w:val="left" w:pos="284"/>
        </w:tabs>
        <w:jc w:val="both"/>
        <w:rPr>
          <w:iCs/>
          <w:szCs w:val="24"/>
        </w:rPr>
      </w:pPr>
    </w:p>
    <w:p w14:paraId="1B8BFA9D" w14:textId="77777777" w:rsidR="002107AB" w:rsidRPr="0009002F" w:rsidRDefault="002107AB" w:rsidP="002107AB">
      <w:pPr>
        <w:numPr>
          <w:ilvl w:val="0"/>
          <w:numId w:val="1"/>
        </w:numPr>
        <w:tabs>
          <w:tab w:val="left" w:pos="34"/>
          <w:tab w:val="left" w:pos="284"/>
        </w:tabs>
        <w:ind w:left="0" w:firstLine="0"/>
        <w:contextualSpacing/>
        <w:jc w:val="both"/>
        <w:rPr>
          <w:i/>
          <w:color w:val="808080"/>
          <w:szCs w:val="24"/>
        </w:rPr>
        <w:sectPr w:rsidR="002107AB" w:rsidRPr="0009002F" w:rsidSect="004A082D">
          <w:pgSz w:w="11906" w:h="16838"/>
          <w:pgMar w:top="1134" w:right="851" w:bottom="1134" w:left="1701" w:header="397" w:footer="567" w:gutter="0"/>
          <w:cols w:space="1296"/>
          <w:titlePg/>
          <w:docGrid w:linePitch="326"/>
        </w:sectPr>
      </w:pPr>
    </w:p>
    <w:p w14:paraId="641A15A6" w14:textId="19AD08B1" w:rsidR="002107AB" w:rsidRPr="002107AB" w:rsidRDefault="002107AB" w:rsidP="005F1D1D">
      <w:pPr>
        <w:spacing w:after="60"/>
        <w:rPr>
          <w:sz w:val="22"/>
          <w:szCs w:val="24"/>
        </w:rPr>
      </w:pPr>
      <w:r w:rsidRPr="002107AB">
        <w:rPr>
          <w:b/>
          <w:szCs w:val="24"/>
        </w:rPr>
        <w:lastRenderedPageBreak/>
        <w:t xml:space="preserve">3 lentelė. </w:t>
      </w:r>
      <w:r w:rsidR="00DC0FF4">
        <w:rPr>
          <w:szCs w:val="24"/>
        </w:rPr>
        <w:t xml:space="preserve"> 202</w:t>
      </w:r>
      <w:r w:rsidR="000B4F8A">
        <w:rPr>
          <w:szCs w:val="24"/>
        </w:rPr>
        <w:t>3</w:t>
      </w:r>
      <w:r w:rsidRPr="002107AB">
        <w:rPr>
          <w:szCs w:val="24"/>
        </w:rPr>
        <w:t>–</w:t>
      </w:r>
      <w:r w:rsidR="006F1EF3">
        <w:rPr>
          <w:szCs w:val="24"/>
        </w:rPr>
        <w:t xml:space="preserve"> 202</w:t>
      </w:r>
      <w:r w:rsidR="000B4F8A">
        <w:rPr>
          <w:szCs w:val="24"/>
        </w:rPr>
        <w:t>5</w:t>
      </w:r>
      <w:r w:rsidRPr="002107AB">
        <w:rPr>
          <w:szCs w:val="24"/>
        </w:rPr>
        <w:t xml:space="preserve"> metų programos </w:t>
      </w:r>
      <w:r w:rsidR="000C3213">
        <w:rPr>
          <w:szCs w:val="24"/>
        </w:rPr>
        <w:t xml:space="preserve">„Teisingumo vykdymas“ </w:t>
      </w:r>
      <w:r w:rsidRPr="002107AB">
        <w:rPr>
          <w:szCs w:val="24"/>
        </w:rPr>
        <w:t>uždaviniai, priemonės, asignavimai ir kitos lėšos (tūkst.</w:t>
      </w:r>
      <w:r w:rsidR="005F1D1D">
        <w:rPr>
          <w:szCs w:val="24"/>
        </w:rPr>
        <w:t xml:space="preserve"> </w:t>
      </w:r>
      <w:r w:rsidRPr="002107AB">
        <w:rPr>
          <w:szCs w:val="24"/>
        </w:rPr>
        <w:t>eurų)</w:t>
      </w:r>
    </w:p>
    <w:tbl>
      <w:tblPr>
        <w:tblW w:w="13290" w:type="dxa"/>
        <w:tblInd w:w="-112"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1135"/>
        <w:gridCol w:w="2374"/>
        <w:gridCol w:w="815"/>
        <w:gridCol w:w="708"/>
        <w:gridCol w:w="1029"/>
        <w:gridCol w:w="709"/>
        <w:gridCol w:w="708"/>
        <w:gridCol w:w="851"/>
        <w:gridCol w:w="1134"/>
        <w:gridCol w:w="567"/>
        <w:gridCol w:w="567"/>
        <w:gridCol w:w="709"/>
        <w:gridCol w:w="1134"/>
        <w:gridCol w:w="850"/>
      </w:tblGrid>
      <w:tr w:rsidR="00950C41" w:rsidRPr="002107AB" w14:paraId="2FCE8E05" w14:textId="77777777" w:rsidTr="00103E45">
        <w:trPr>
          <w:cantSplit/>
          <w:trHeight w:val="20"/>
          <w:tblHeader/>
        </w:trPr>
        <w:tc>
          <w:tcPr>
            <w:tcW w:w="1135" w:type="dxa"/>
            <w:vMerge w:val="restart"/>
            <w:shd w:val="clear" w:color="auto" w:fill="A7C5DD"/>
            <w:vAlign w:val="center"/>
            <w:hideMark/>
          </w:tcPr>
          <w:p w14:paraId="57BD7F7C" w14:textId="77777777" w:rsidR="00950C41" w:rsidRPr="002107AB" w:rsidRDefault="00950C41" w:rsidP="002107AB">
            <w:pPr>
              <w:jc w:val="center"/>
              <w:rPr>
                <w:b/>
                <w:sz w:val="18"/>
                <w:szCs w:val="18"/>
              </w:rPr>
            </w:pPr>
            <w:r w:rsidRPr="002107AB">
              <w:rPr>
                <w:b/>
                <w:sz w:val="18"/>
                <w:szCs w:val="18"/>
              </w:rPr>
              <w:t>Valstybės veiklos srities, programos, uždavinio, priemonės kodas, požymis</w:t>
            </w:r>
          </w:p>
        </w:tc>
        <w:tc>
          <w:tcPr>
            <w:tcW w:w="2374" w:type="dxa"/>
            <w:vMerge w:val="restart"/>
            <w:shd w:val="clear" w:color="auto" w:fill="A7C5DD"/>
            <w:vAlign w:val="center"/>
            <w:hideMark/>
          </w:tcPr>
          <w:p w14:paraId="1BD08D65" w14:textId="77777777" w:rsidR="00950C41" w:rsidRPr="002107AB" w:rsidRDefault="00950C41" w:rsidP="002107AB">
            <w:pPr>
              <w:jc w:val="center"/>
              <w:rPr>
                <w:b/>
                <w:sz w:val="18"/>
                <w:szCs w:val="18"/>
              </w:rPr>
            </w:pPr>
            <w:r w:rsidRPr="002107AB">
              <w:rPr>
                <w:b/>
                <w:sz w:val="18"/>
                <w:szCs w:val="18"/>
              </w:rPr>
              <w:t>Uždavinio, priemonės pavadinimas</w:t>
            </w:r>
          </w:p>
        </w:tc>
        <w:tc>
          <w:tcPr>
            <w:tcW w:w="3261" w:type="dxa"/>
            <w:gridSpan w:val="4"/>
            <w:shd w:val="clear" w:color="auto" w:fill="A7C5DD"/>
            <w:vAlign w:val="center"/>
            <w:hideMark/>
          </w:tcPr>
          <w:p w14:paraId="1727DDAB" w14:textId="2BF3F1D6" w:rsidR="00950C41" w:rsidRPr="002107AB" w:rsidRDefault="00950C41" w:rsidP="002107AB">
            <w:pPr>
              <w:jc w:val="center"/>
              <w:rPr>
                <w:b/>
                <w:sz w:val="18"/>
                <w:szCs w:val="18"/>
              </w:rPr>
            </w:pPr>
            <w:r>
              <w:rPr>
                <w:b/>
                <w:sz w:val="18"/>
                <w:szCs w:val="18"/>
              </w:rPr>
              <w:t>Patvirtinti 202</w:t>
            </w:r>
            <w:r w:rsidR="000B4F8A">
              <w:rPr>
                <w:b/>
                <w:sz w:val="18"/>
                <w:szCs w:val="18"/>
              </w:rPr>
              <w:t>3</w:t>
            </w:r>
            <w:r w:rsidRPr="002107AB">
              <w:rPr>
                <w:b/>
                <w:sz w:val="18"/>
                <w:szCs w:val="18"/>
              </w:rPr>
              <w:t xml:space="preserve"> metų asignavimai</w:t>
            </w:r>
          </w:p>
        </w:tc>
        <w:tc>
          <w:tcPr>
            <w:tcW w:w="3260" w:type="dxa"/>
            <w:gridSpan w:val="4"/>
            <w:shd w:val="clear" w:color="auto" w:fill="A7C5DD"/>
            <w:vAlign w:val="center"/>
            <w:hideMark/>
          </w:tcPr>
          <w:p w14:paraId="6F6FA0DD" w14:textId="0C760437" w:rsidR="00950C41" w:rsidRPr="002107AB" w:rsidRDefault="00950C41" w:rsidP="002107AB">
            <w:pPr>
              <w:jc w:val="center"/>
              <w:rPr>
                <w:b/>
                <w:sz w:val="18"/>
                <w:szCs w:val="18"/>
              </w:rPr>
            </w:pPr>
            <w:r w:rsidRPr="002107AB">
              <w:rPr>
                <w:b/>
                <w:sz w:val="18"/>
                <w:szCs w:val="18"/>
              </w:rPr>
              <w:t xml:space="preserve">Numatomi </w:t>
            </w:r>
            <w:r>
              <w:rPr>
                <w:b/>
                <w:sz w:val="18"/>
                <w:szCs w:val="18"/>
              </w:rPr>
              <w:t>202</w:t>
            </w:r>
            <w:r w:rsidR="000B4F8A">
              <w:rPr>
                <w:b/>
                <w:sz w:val="18"/>
                <w:szCs w:val="18"/>
              </w:rPr>
              <w:t>4</w:t>
            </w:r>
            <w:r w:rsidRPr="002107AB">
              <w:rPr>
                <w:b/>
                <w:sz w:val="18"/>
                <w:szCs w:val="18"/>
              </w:rPr>
              <w:t xml:space="preserve"> metų asignavimai</w:t>
            </w:r>
          </w:p>
        </w:tc>
        <w:tc>
          <w:tcPr>
            <w:tcW w:w="3260" w:type="dxa"/>
            <w:gridSpan w:val="4"/>
            <w:shd w:val="clear" w:color="auto" w:fill="A7C5DD"/>
            <w:vAlign w:val="center"/>
            <w:hideMark/>
          </w:tcPr>
          <w:p w14:paraId="287B43E2" w14:textId="727EF249" w:rsidR="00950C41" w:rsidRPr="002107AB" w:rsidRDefault="00950C41" w:rsidP="002107AB">
            <w:pPr>
              <w:jc w:val="center"/>
              <w:rPr>
                <w:b/>
                <w:sz w:val="18"/>
                <w:szCs w:val="18"/>
              </w:rPr>
            </w:pPr>
            <w:r w:rsidRPr="002107AB">
              <w:rPr>
                <w:b/>
                <w:sz w:val="18"/>
                <w:szCs w:val="18"/>
              </w:rPr>
              <w:t xml:space="preserve">Numatomi </w:t>
            </w:r>
            <w:r>
              <w:rPr>
                <w:b/>
                <w:sz w:val="18"/>
                <w:szCs w:val="18"/>
              </w:rPr>
              <w:t>202</w:t>
            </w:r>
            <w:r w:rsidR="000B4F8A">
              <w:rPr>
                <w:b/>
                <w:sz w:val="18"/>
                <w:szCs w:val="18"/>
              </w:rPr>
              <w:t>5</w:t>
            </w:r>
            <w:r w:rsidRPr="002107AB">
              <w:rPr>
                <w:b/>
                <w:sz w:val="18"/>
                <w:szCs w:val="18"/>
              </w:rPr>
              <w:t xml:space="preserve"> metų asignavimai</w:t>
            </w:r>
          </w:p>
        </w:tc>
      </w:tr>
      <w:tr w:rsidR="00950C41" w:rsidRPr="002107AB" w14:paraId="48E78BA0" w14:textId="77777777" w:rsidTr="00103E45">
        <w:trPr>
          <w:cantSplit/>
          <w:trHeight w:val="20"/>
          <w:tblHeader/>
        </w:trPr>
        <w:tc>
          <w:tcPr>
            <w:tcW w:w="1135" w:type="dxa"/>
            <w:vMerge/>
            <w:shd w:val="clear" w:color="auto" w:fill="A7C5DD"/>
            <w:vAlign w:val="center"/>
            <w:hideMark/>
          </w:tcPr>
          <w:p w14:paraId="222B1489" w14:textId="77777777" w:rsidR="00950C41" w:rsidRPr="002107AB" w:rsidRDefault="00950C41" w:rsidP="002107AB">
            <w:pPr>
              <w:rPr>
                <w:b/>
                <w:sz w:val="18"/>
                <w:szCs w:val="18"/>
              </w:rPr>
            </w:pPr>
          </w:p>
        </w:tc>
        <w:tc>
          <w:tcPr>
            <w:tcW w:w="2374" w:type="dxa"/>
            <w:vMerge/>
            <w:shd w:val="clear" w:color="auto" w:fill="A7C5DD"/>
            <w:vAlign w:val="center"/>
            <w:hideMark/>
          </w:tcPr>
          <w:p w14:paraId="69BF8084" w14:textId="77777777" w:rsidR="00950C41" w:rsidRPr="002107AB" w:rsidRDefault="00950C41" w:rsidP="002107AB">
            <w:pPr>
              <w:rPr>
                <w:b/>
                <w:sz w:val="18"/>
                <w:szCs w:val="18"/>
              </w:rPr>
            </w:pPr>
          </w:p>
        </w:tc>
        <w:tc>
          <w:tcPr>
            <w:tcW w:w="815" w:type="dxa"/>
            <w:vMerge w:val="restart"/>
            <w:shd w:val="clear" w:color="auto" w:fill="A7C5DD"/>
            <w:vAlign w:val="center"/>
            <w:hideMark/>
          </w:tcPr>
          <w:p w14:paraId="0F52436E" w14:textId="77777777" w:rsidR="00950C41" w:rsidRPr="002107AB" w:rsidRDefault="00950C41" w:rsidP="002107AB">
            <w:pPr>
              <w:jc w:val="center"/>
              <w:rPr>
                <w:b/>
                <w:sz w:val="18"/>
                <w:szCs w:val="18"/>
              </w:rPr>
            </w:pPr>
            <w:r w:rsidRPr="002107AB">
              <w:rPr>
                <w:b/>
                <w:sz w:val="18"/>
                <w:szCs w:val="18"/>
              </w:rPr>
              <w:t>iš viso</w:t>
            </w:r>
          </w:p>
        </w:tc>
        <w:tc>
          <w:tcPr>
            <w:tcW w:w="2446" w:type="dxa"/>
            <w:gridSpan w:val="3"/>
            <w:shd w:val="clear" w:color="auto" w:fill="A7C5DD"/>
            <w:vAlign w:val="center"/>
            <w:hideMark/>
          </w:tcPr>
          <w:p w14:paraId="61F19725" w14:textId="77777777" w:rsidR="00950C41" w:rsidRPr="002107AB" w:rsidRDefault="00950C41" w:rsidP="002107AB">
            <w:pPr>
              <w:jc w:val="center"/>
              <w:rPr>
                <w:b/>
                <w:sz w:val="18"/>
                <w:szCs w:val="18"/>
              </w:rPr>
            </w:pPr>
            <w:r w:rsidRPr="002107AB">
              <w:rPr>
                <w:b/>
                <w:sz w:val="18"/>
                <w:szCs w:val="18"/>
              </w:rPr>
              <w:t>iš jų</w:t>
            </w:r>
          </w:p>
        </w:tc>
        <w:tc>
          <w:tcPr>
            <w:tcW w:w="708" w:type="dxa"/>
            <w:vMerge w:val="restart"/>
            <w:shd w:val="clear" w:color="auto" w:fill="A7C5DD"/>
            <w:vAlign w:val="center"/>
            <w:hideMark/>
          </w:tcPr>
          <w:p w14:paraId="0C404B86" w14:textId="77777777" w:rsidR="00950C41" w:rsidRPr="002107AB" w:rsidRDefault="00950C41" w:rsidP="002107AB">
            <w:pPr>
              <w:jc w:val="center"/>
              <w:rPr>
                <w:b/>
                <w:sz w:val="18"/>
                <w:szCs w:val="18"/>
              </w:rPr>
            </w:pPr>
            <w:r w:rsidRPr="002107AB">
              <w:rPr>
                <w:b/>
                <w:sz w:val="18"/>
                <w:szCs w:val="18"/>
              </w:rPr>
              <w:t>iš viso</w:t>
            </w:r>
          </w:p>
        </w:tc>
        <w:tc>
          <w:tcPr>
            <w:tcW w:w="2552" w:type="dxa"/>
            <w:gridSpan w:val="3"/>
            <w:shd w:val="clear" w:color="auto" w:fill="A7C5DD"/>
            <w:vAlign w:val="center"/>
            <w:hideMark/>
          </w:tcPr>
          <w:p w14:paraId="199E086F" w14:textId="77777777" w:rsidR="00950C41" w:rsidRPr="002107AB" w:rsidRDefault="00950C41" w:rsidP="002107AB">
            <w:pPr>
              <w:jc w:val="center"/>
              <w:rPr>
                <w:b/>
                <w:sz w:val="18"/>
                <w:szCs w:val="18"/>
              </w:rPr>
            </w:pPr>
            <w:r w:rsidRPr="002107AB">
              <w:rPr>
                <w:b/>
                <w:sz w:val="18"/>
                <w:szCs w:val="18"/>
              </w:rPr>
              <w:t>iš jų</w:t>
            </w:r>
          </w:p>
        </w:tc>
        <w:tc>
          <w:tcPr>
            <w:tcW w:w="567" w:type="dxa"/>
            <w:vMerge w:val="restart"/>
            <w:shd w:val="clear" w:color="auto" w:fill="A7C5DD"/>
            <w:vAlign w:val="center"/>
            <w:hideMark/>
          </w:tcPr>
          <w:p w14:paraId="5EB63901" w14:textId="77777777" w:rsidR="00950C41" w:rsidRPr="002107AB" w:rsidRDefault="00950C41" w:rsidP="002107AB">
            <w:pPr>
              <w:jc w:val="center"/>
              <w:rPr>
                <w:b/>
                <w:sz w:val="18"/>
                <w:szCs w:val="18"/>
              </w:rPr>
            </w:pPr>
            <w:r w:rsidRPr="002107AB">
              <w:rPr>
                <w:b/>
                <w:sz w:val="18"/>
                <w:szCs w:val="18"/>
              </w:rPr>
              <w:t>iš viso</w:t>
            </w:r>
          </w:p>
        </w:tc>
        <w:tc>
          <w:tcPr>
            <w:tcW w:w="2693" w:type="dxa"/>
            <w:gridSpan w:val="3"/>
            <w:shd w:val="clear" w:color="auto" w:fill="A7C5DD"/>
            <w:vAlign w:val="center"/>
            <w:hideMark/>
          </w:tcPr>
          <w:p w14:paraId="0FB5BB6D" w14:textId="77777777" w:rsidR="00950C41" w:rsidRPr="002107AB" w:rsidRDefault="00950C41" w:rsidP="002107AB">
            <w:pPr>
              <w:jc w:val="center"/>
              <w:rPr>
                <w:b/>
                <w:sz w:val="18"/>
                <w:szCs w:val="18"/>
              </w:rPr>
            </w:pPr>
            <w:r w:rsidRPr="002107AB">
              <w:rPr>
                <w:b/>
                <w:sz w:val="18"/>
                <w:szCs w:val="18"/>
              </w:rPr>
              <w:t>iš jų</w:t>
            </w:r>
          </w:p>
        </w:tc>
      </w:tr>
      <w:tr w:rsidR="00DC0FF4" w:rsidRPr="002107AB" w14:paraId="0365F5A8" w14:textId="77777777" w:rsidTr="00103E45">
        <w:trPr>
          <w:cantSplit/>
          <w:trHeight w:val="20"/>
          <w:tblHeader/>
        </w:trPr>
        <w:tc>
          <w:tcPr>
            <w:tcW w:w="1135" w:type="dxa"/>
            <w:vMerge/>
            <w:shd w:val="clear" w:color="auto" w:fill="A7C5DD"/>
            <w:vAlign w:val="center"/>
            <w:hideMark/>
          </w:tcPr>
          <w:p w14:paraId="75E46671" w14:textId="77777777" w:rsidR="00950C41" w:rsidRPr="002107AB" w:rsidRDefault="00950C41" w:rsidP="002107AB">
            <w:pPr>
              <w:rPr>
                <w:b/>
                <w:sz w:val="18"/>
                <w:szCs w:val="18"/>
              </w:rPr>
            </w:pPr>
          </w:p>
        </w:tc>
        <w:tc>
          <w:tcPr>
            <w:tcW w:w="2374" w:type="dxa"/>
            <w:vMerge/>
            <w:shd w:val="clear" w:color="auto" w:fill="A7C5DD"/>
            <w:vAlign w:val="center"/>
            <w:hideMark/>
          </w:tcPr>
          <w:p w14:paraId="563AFDC7" w14:textId="77777777" w:rsidR="00950C41" w:rsidRPr="002107AB" w:rsidRDefault="00950C41" w:rsidP="002107AB">
            <w:pPr>
              <w:rPr>
                <w:b/>
                <w:sz w:val="18"/>
                <w:szCs w:val="18"/>
              </w:rPr>
            </w:pPr>
          </w:p>
        </w:tc>
        <w:tc>
          <w:tcPr>
            <w:tcW w:w="815" w:type="dxa"/>
            <w:vMerge/>
            <w:shd w:val="clear" w:color="auto" w:fill="A7C5DD"/>
            <w:vAlign w:val="center"/>
            <w:hideMark/>
          </w:tcPr>
          <w:p w14:paraId="5800BBC0" w14:textId="77777777" w:rsidR="00950C41" w:rsidRPr="002107AB" w:rsidRDefault="00950C41" w:rsidP="002107AB">
            <w:pPr>
              <w:rPr>
                <w:b/>
                <w:sz w:val="18"/>
                <w:szCs w:val="18"/>
              </w:rPr>
            </w:pPr>
          </w:p>
        </w:tc>
        <w:tc>
          <w:tcPr>
            <w:tcW w:w="1737" w:type="dxa"/>
            <w:gridSpan w:val="2"/>
            <w:shd w:val="clear" w:color="auto" w:fill="A7C5DD"/>
            <w:vAlign w:val="center"/>
            <w:hideMark/>
          </w:tcPr>
          <w:p w14:paraId="2F2FA944" w14:textId="77777777" w:rsidR="00950C41" w:rsidRPr="002107AB" w:rsidRDefault="00950C41" w:rsidP="002107AB">
            <w:pPr>
              <w:jc w:val="center"/>
              <w:rPr>
                <w:b/>
                <w:sz w:val="18"/>
                <w:szCs w:val="18"/>
              </w:rPr>
            </w:pPr>
            <w:r w:rsidRPr="002107AB">
              <w:rPr>
                <w:b/>
                <w:sz w:val="18"/>
                <w:szCs w:val="18"/>
              </w:rPr>
              <w:t>išlaidoms</w:t>
            </w:r>
          </w:p>
        </w:tc>
        <w:tc>
          <w:tcPr>
            <w:tcW w:w="709" w:type="dxa"/>
            <w:vMerge w:val="restart"/>
            <w:shd w:val="clear" w:color="auto" w:fill="A7C5DD"/>
            <w:vAlign w:val="center"/>
            <w:hideMark/>
          </w:tcPr>
          <w:p w14:paraId="527D5A7D" w14:textId="77777777" w:rsidR="00950C41" w:rsidRPr="000E1C9E" w:rsidRDefault="00950C41" w:rsidP="002107AB">
            <w:pPr>
              <w:jc w:val="center"/>
              <w:rPr>
                <w:b/>
                <w:sz w:val="14"/>
                <w:szCs w:val="14"/>
              </w:rPr>
            </w:pPr>
            <w:r w:rsidRPr="000E1C9E">
              <w:rPr>
                <w:b/>
                <w:sz w:val="14"/>
                <w:szCs w:val="14"/>
              </w:rPr>
              <w:t>turtui įsigyti</w:t>
            </w:r>
          </w:p>
        </w:tc>
        <w:tc>
          <w:tcPr>
            <w:tcW w:w="708" w:type="dxa"/>
            <w:vMerge/>
            <w:shd w:val="clear" w:color="auto" w:fill="A7C5DD"/>
            <w:vAlign w:val="center"/>
            <w:hideMark/>
          </w:tcPr>
          <w:p w14:paraId="2E053D83" w14:textId="77777777" w:rsidR="00950C41" w:rsidRPr="000E1C9E" w:rsidRDefault="00950C41" w:rsidP="002107AB">
            <w:pPr>
              <w:rPr>
                <w:b/>
                <w:sz w:val="14"/>
                <w:szCs w:val="14"/>
              </w:rPr>
            </w:pPr>
          </w:p>
        </w:tc>
        <w:tc>
          <w:tcPr>
            <w:tcW w:w="1985" w:type="dxa"/>
            <w:gridSpan w:val="2"/>
            <w:shd w:val="clear" w:color="auto" w:fill="A7C5DD"/>
            <w:vAlign w:val="center"/>
            <w:hideMark/>
          </w:tcPr>
          <w:p w14:paraId="1A1584BD" w14:textId="77777777" w:rsidR="00950C41" w:rsidRPr="002107AB" w:rsidRDefault="00950C41" w:rsidP="002107AB">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4691F856" w14:textId="77777777" w:rsidR="00950C41" w:rsidRPr="000E1C9E" w:rsidRDefault="00950C41" w:rsidP="002107AB">
            <w:pPr>
              <w:jc w:val="center"/>
              <w:rPr>
                <w:b/>
                <w:sz w:val="14"/>
                <w:szCs w:val="14"/>
              </w:rPr>
            </w:pPr>
            <w:r w:rsidRPr="000E1C9E">
              <w:rPr>
                <w:b/>
                <w:sz w:val="14"/>
                <w:szCs w:val="14"/>
              </w:rPr>
              <w:t>turtui įsigyti</w:t>
            </w:r>
          </w:p>
        </w:tc>
        <w:tc>
          <w:tcPr>
            <w:tcW w:w="567" w:type="dxa"/>
            <w:vMerge/>
            <w:shd w:val="clear" w:color="auto" w:fill="A7C5DD"/>
            <w:vAlign w:val="center"/>
            <w:hideMark/>
          </w:tcPr>
          <w:p w14:paraId="68F0E57D" w14:textId="77777777" w:rsidR="00950C41" w:rsidRPr="000E1C9E" w:rsidRDefault="00950C41" w:rsidP="002107AB">
            <w:pPr>
              <w:rPr>
                <w:b/>
                <w:sz w:val="14"/>
                <w:szCs w:val="14"/>
              </w:rPr>
            </w:pPr>
          </w:p>
        </w:tc>
        <w:tc>
          <w:tcPr>
            <w:tcW w:w="1843" w:type="dxa"/>
            <w:gridSpan w:val="2"/>
            <w:shd w:val="clear" w:color="auto" w:fill="A7C5DD"/>
            <w:vAlign w:val="center"/>
            <w:hideMark/>
          </w:tcPr>
          <w:p w14:paraId="7CA0DBFA" w14:textId="77777777" w:rsidR="00950C41" w:rsidRPr="002107AB" w:rsidRDefault="00950C41" w:rsidP="002107AB">
            <w:pPr>
              <w:jc w:val="center"/>
              <w:rPr>
                <w:b/>
                <w:sz w:val="18"/>
                <w:szCs w:val="18"/>
              </w:rPr>
            </w:pPr>
            <w:r w:rsidRPr="002107AB">
              <w:rPr>
                <w:b/>
                <w:sz w:val="18"/>
                <w:szCs w:val="18"/>
              </w:rPr>
              <w:t>išlaidoms</w:t>
            </w:r>
          </w:p>
        </w:tc>
        <w:tc>
          <w:tcPr>
            <w:tcW w:w="850" w:type="dxa"/>
            <w:vMerge w:val="restart"/>
            <w:shd w:val="clear" w:color="auto" w:fill="A7C5DD"/>
            <w:vAlign w:val="center"/>
            <w:hideMark/>
          </w:tcPr>
          <w:p w14:paraId="4223F16B" w14:textId="77777777" w:rsidR="00950C41" w:rsidRPr="000E1C9E" w:rsidRDefault="00950C41" w:rsidP="002107AB">
            <w:pPr>
              <w:jc w:val="center"/>
              <w:rPr>
                <w:b/>
                <w:sz w:val="14"/>
                <w:szCs w:val="14"/>
              </w:rPr>
            </w:pPr>
            <w:r w:rsidRPr="000E1C9E">
              <w:rPr>
                <w:b/>
                <w:sz w:val="14"/>
                <w:szCs w:val="14"/>
              </w:rPr>
              <w:t>turtui įsigyti</w:t>
            </w:r>
          </w:p>
        </w:tc>
      </w:tr>
      <w:tr w:rsidR="00DC0FF4" w:rsidRPr="002107AB" w14:paraId="3B68BBBA" w14:textId="77777777" w:rsidTr="00103E45">
        <w:trPr>
          <w:cantSplit/>
          <w:trHeight w:val="20"/>
          <w:tblHeader/>
        </w:trPr>
        <w:tc>
          <w:tcPr>
            <w:tcW w:w="1135" w:type="dxa"/>
            <w:vMerge/>
            <w:shd w:val="clear" w:color="auto" w:fill="A7C5DD"/>
            <w:vAlign w:val="center"/>
            <w:hideMark/>
          </w:tcPr>
          <w:p w14:paraId="798DE21A" w14:textId="77777777" w:rsidR="00950C41" w:rsidRPr="002107AB" w:rsidRDefault="00950C41" w:rsidP="002107AB">
            <w:pPr>
              <w:rPr>
                <w:b/>
                <w:sz w:val="18"/>
                <w:szCs w:val="18"/>
              </w:rPr>
            </w:pPr>
          </w:p>
        </w:tc>
        <w:tc>
          <w:tcPr>
            <w:tcW w:w="2374" w:type="dxa"/>
            <w:vMerge/>
            <w:shd w:val="clear" w:color="auto" w:fill="A7C5DD"/>
            <w:vAlign w:val="center"/>
            <w:hideMark/>
          </w:tcPr>
          <w:p w14:paraId="532808DD" w14:textId="77777777" w:rsidR="00950C41" w:rsidRPr="002107AB" w:rsidRDefault="00950C41" w:rsidP="002107AB">
            <w:pPr>
              <w:rPr>
                <w:b/>
                <w:sz w:val="18"/>
                <w:szCs w:val="18"/>
              </w:rPr>
            </w:pPr>
          </w:p>
        </w:tc>
        <w:tc>
          <w:tcPr>
            <w:tcW w:w="815" w:type="dxa"/>
            <w:vMerge/>
            <w:shd w:val="clear" w:color="auto" w:fill="A7C5DD"/>
            <w:vAlign w:val="center"/>
            <w:hideMark/>
          </w:tcPr>
          <w:p w14:paraId="78595DE9" w14:textId="77777777" w:rsidR="00950C41" w:rsidRPr="002107AB" w:rsidRDefault="00950C41" w:rsidP="002107AB">
            <w:pPr>
              <w:rPr>
                <w:b/>
                <w:sz w:val="18"/>
                <w:szCs w:val="18"/>
              </w:rPr>
            </w:pPr>
          </w:p>
        </w:tc>
        <w:tc>
          <w:tcPr>
            <w:tcW w:w="708" w:type="dxa"/>
            <w:shd w:val="clear" w:color="auto" w:fill="A7C5DD"/>
            <w:vAlign w:val="center"/>
            <w:hideMark/>
          </w:tcPr>
          <w:p w14:paraId="1774B845" w14:textId="77777777" w:rsidR="00950C41" w:rsidRPr="002107AB" w:rsidRDefault="00950C41" w:rsidP="002107AB">
            <w:pPr>
              <w:jc w:val="center"/>
              <w:rPr>
                <w:b/>
                <w:sz w:val="18"/>
                <w:szCs w:val="18"/>
              </w:rPr>
            </w:pPr>
            <w:r w:rsidRPr="002107AB">
              <w:rPr>
                <w:b/>
                <w:sz w:val="18"/>
                <w:szCs w:val="18"/>
              </w:rPr>
              <w:t>iš viso</w:t>
            </w:r>
          </w:p>
        </w:tc>
        <w:tc>
          <w:tcPr>
            <w:tcW w:w="1029" w:type="dxa"/>
            <w:shd w:val="clear" w:color="auto" w:fill="A7C5DD"/>
            <w:vAlign w:val="center"/>
            <w:hideMark/>
          </w:tcPr>
          <w:p w14:paraId="73CDF605" w14:textId="3830C62C" w:rsidR="00950C41" w:rsidRPr="002107AB" w:rsidRDefault="00950C41" w:rsidP="002107AB">
            <w:pPr>
              <w:jc w:val="center"/>
              <w:rPr>
                <w:b/>
                <w:sz w:val="18"/>
                <w:szCs w:val="18"/>
              </w:rPr>
            </w:pPr>
            <w:r w:rsidRPr="002107AB">
              <w:rPr>
                <w:b/>
                <w:sz w:val="18"/>
                <w:szCs w:val="18"/>
              </w:rPr>
              <w:t>iš jų darbo užmokesčiui</w:t>
            </w:r>
          </w:p>
        </w:tc>
        <w:tc>
          <w:tcPr>
            <w:tcW w:w="709" w:type="dxa"/>
            <w:vMerge/>
            <w:shd w:val="clear" w:color="auto" w:fill="A7C5DD"/>
            <w:vAlign w:val="center"/>
            <w:hideMark/>
          </w:tcPr>
          <w:p w14:paraId="3F641E8B" w14:textId="77777777" w:rsidR="00950C41" w:rsidRPr="002107AB" w:rsidRDefault="00950C41" w:rsidP="002107AB">
            <w:pPr>
              <w:rPr>
                <w:b/>
                <w:sz w:val="18"/>
                <w:szCs w:val="18"/>
              </w:rPr>
            </w:pPr>
          </w:p>
        </w:tc>
        <w:tc>
          <w:tcPr>
            <w:tcW w:w="708" w:type="dxa"/>
            <w:vMerge/>
            <w:shd w:val="clear" w:color="auto" w:fill="A7C5DD"/>
            <w:vAlign w:val="center"/>
            <w:hideMark/>
          </w:tcPr>
          <w:p w14:paraId="7EF496BB" w14:textId="77777777" w:rsidR="00950C41" w:rsidRPr="002107AB" w:rsidRDefault="00950C41" w:rsidP="002107AB">
            <w:pPr>
              <w:rPr>
                <w:b/>
                <w:sz w:val="18"/>
                <w:szCs w:val="18"/>
              </w:rPr>
            </w:pPr>
          </w:p>
        </w:tc>
        <w:tc>
          <w:tcPr>
            <w:tcW w:w="851" w:type="dxa"/>
            <w:shd w:val="clear" w:color="auto" w:fill="A7C5DD"/>
            <w:vAlign w:val="center"/>
            <w:hideMark/>
          </w:tcPr>
          <w:p w14:paraId="084774C8" w14:textId="77777777" w:rsidR="00950C41" w:rsidRPr="002107AB" w:rsidRDefault="00950C41" w:rsidP="002107AB">
            <w:pPr>
              <w:jc w:val="center"/>
              <w:rPr>
                <w:b/>
                <w:sz w:val="18"/>
                <w:szCs w:val="18"/>
              </w:rPr>
            </w:pPr>
            <w:r w:rsidRPr="002107AB">
              <w:rPr>
                <w:b/>
                <w:sz w:val="18"/>
                <w:szCs w:val="18"/>
              </w:rPr>
              <w:t>iš viso</w:t>
            </w:r>
          </w:p>
        </w:tc>
        <w:tc>
          <w:tcPr>
            <w:tcW w:w="1134" w:type="dxa"/>
            <w:shd w:val="clear" w:color="auto" w:fill="A7C5DD"/>
            <w:vAlign w:val="center"/>
            <w:hideMark/>
          </w:tcPr>
          <w:p w14:paraId="3857BF0D" w14:textId="422F4D51" w:rsidR="00950C41" w:rsidRPr="002107AB" w:rsidRDefault="00950C41" w:rsidP="002107AB">
            <w:pPr>
              <w:jc w:val="center"/>
              <w:rPr>
                <w:b/>
                <w:sz w:val="18"/>
                <w:szCs w:val="18"/>
              </w:rPr>
            </w:pPr>
            <w:r w:rsidRPr="002107AB">
              <w:rPr>
                <w:b/>
                <w:sz w:val="18"/>
                <w:szCs w:val="18"/>
              </w:rPr>
              <w:t>iš jų darbo užmokesčiui</w:t>
            </w:r>
          </w:p>
        </w:tc>
        <w:tc>
          <w:tcPr>
            <w:tcW w:w="567" w:type="dxa"/>
            <w:vMerge/>
            <w:shd w:val="clear" w:color="auto" w:fill="A7C5DD"/>
            <w:vAlign w:val="center"/>
            <w:hideMark/>
          </w:tcPr>
          <w:p w14:paraId="19491783" w14:textId="77777777" w:rsidR="00950C41" w:rsidRPr="002107AB" w:rsidRDefault="00950C41" w:rsidP="002107AB">
            <w:pPr>
              <w:rPr>
                <w:b/>
                <w:sz w:val="18"/>
                <w:szCs w:val="18"/>
              </w:rPr>
            </w:pPr>
          </w:p>
        </w:tc>
        <w:tc>
          <w:tcPr>
            <w:tcW w:w="567" w:type="dxa"/>
            <w:vMerge/>
            <w:shd w:val="clear" w:color="auto" w:fill="A7C5DD"/>
            <w:vAlign w:val="center"/>
            <w:hideMark/>
          </w:tcPr>
          <w:p w14:paraId="2417C280" w14:textId="77777777" w:rsidR="00950C41" w:rsidRPr="002107AB" w:rsidRDefault="00950C41" w:rsidP="002107AB">
            <w:pPr>
              <w:rPr>
                <w:b/>
                <w:sz w:val="18"/>
                <w:szCs w:val="18"/>
              </w:rPr>
            </w:pPr>
          </w:p>
        </w:tc>
        <w:tc>
          <w:tcPr>
            <w:tcW w:w="709" w:type="dxa"/>
            <w:shd w:val="clear" w:color="auto" w:fill="A7C5DD"/>
            <w:vAlign w:val="center"/>
            <w:hideMark/>
          </w:tcPr>
          <w:p w14:paraId="3E8D6E09" w14:textId="77777777" w:rsidR="00950C41" w:rsidRPr="002107AB" w:rsidRDefault="00950C41" w:rsidP="002107AB">
            <w:pPr>
              <w:jc w:val="center"/>
              <w:rPr>
                <w:b/>
                <w:sz w:val="18"/>
                <w:szCs w:val="18"/>
              </w:rPr>
            </w:pPr>
            <w:r w:rsidRPr="002107AB">
              <w:rPr>
                <w:b/>
                <w:sz w:val="18"/>
                <w:szCs w:val="18"/>
              </w:rPr>
              <w:t>iš viso</w:t>
            </w:r>
          </w:p>
        </w:tc>
        <w:tc>
          <w:tcPr>
            <w:tcW w:w="1134" w:type="dxa"/>
            <w:shd w:val="clear" w:color="auto" w:fill="A7C5DD"/>
            <w:vAlign w:val="center"/>
            <w:hideMark/>
          </w:tcPr>
          <w:p w14:paraId="52C31853" w14:textId="2BB5F345" w:rsidR="00950C41" w:rsidRPr="002107AB" w:rsidRDefault="00950C41" w:rsidP="002107AB">
            <w:pPr>
              <w:jc w:val="center"/>
              <w:rPr>
                <w:b/>
                <w:sz w:val="18"/>
                <w:szCs w:val="18"/>
              </w:rPr>
            </w:pPr>
            <w:r w:rsidRPr="002107AB">
              <w:rPr>
                <w:b/>
                <w:sz w:val="18"/>
                <w:szCs w:val="18"/>
              </w:rPr>
              <w:t>iš jų darbo užmokesčiui</w:t>
            </w:r>
          </w:p>
        </w:tc>
        <w:tc>
          <w:tcPr>
            <w:tcW w:w="850" w:type="dxa"/>
            <w:vMerge/>
            <w:shd w:val="clear" w:color="auto" w:fill="A7C5DD"/>
            <w:vAlign w:val="center"/>
            <w:hideMark/>
          </w:tcPr>
          <w:p w14:paraId="218905D1" w14:textId="77777777" w:rsidR="00950C41" w:rsidRPr="002107AB" w:rsidRDefault="00950C41" w:rsidP="002107AB">
            <w:pPr>
              <w:rPr>
                <w:sz w:val="20"/>
              </w:rPr>
            </w:pPr>
          </w:p>
        </w:tc>
      </w:tr>
      <w:tr w:rsidR="00DC0FF4" w:rsidRPr="002107AB" w14:paraId="657710A2" w14:textId="77777777" w:rsidTr="00103E45">
        <w:trPr>
          <w:cantSplit/>
          <w:trHeight w:val="20"/>
          <w:tblHeader/>
        </w:trPr>
        <w:tc>
          <w:tcPr>
            <w:tcW w:w="1135" w:type="dxa"/>
            <w:shd w:val="clear" w:color="auto" w:fill="A7C5DD"/>
            <w:hideMark/>
          </w:tcPr>
          <w:p w14:paraId="3BF6AFE7" w14:textId="77777777" w:rsidR="00950C41" w:rsidRPr="002107AB" w:rsidRDefault="00950C41" w:rsidP="002107AB">
            <w:pPr>
              <w:jc w:val="center"/>
              <w:rPr>
                <w:sz w:val="14"/>
                <w:szCs w:val="18"/>
              </w:rPr>
            </w:pPr>
            <w:r w:rsidRPr="002107AB">
              <w:rPr>
                <w:sz w:val="14"/>
                <w:szCs w:val="18"/>
              </w:rPr>
              <w:t>1</w:t>
            </w:r>
          </w:p>
        </w:tc>
        <w:tc>
          <w:tcPr>
            <w:tcW w:w="2374" w:type="dxa"/>
            <w:shd w:val="clear" w:color="auto" w:fill="A7C5DD"/>
            <w:vAlign w:val="center"/>
            <w:hideMark/>
          </w:tcPr>
          <w:p w14:paraId="01C708E3" w14:textId="77777777" w:rsidR="00950C41" w:rsidRPr="002107AB" w:rsidRDefault="00950C41" w:rsidP="002107AB">
            <w:pPr>
              <w:jc w:val="center"/>
              <w:rPr>
                <w:sz w:val="14"/>
                <w:szCs w:val="18"/>
              </w:rPr>
            </w:pPr>
            <w:r w:rsidRPr="002107AB">
              <w:rPr>
                <w:sz w:val="14"/>
                <w:szCs w:val="18"/>
              </w:rPr>
              <w:t>2</w:t>
            </w:r>
          </w:p>
        </w:tc>
        <w:tc>
          <w:tcPr>
            <w:tcW w:w="815" w:type="dxa"/>
            <w:shd w:val="clear" w:color="auto" w:fill="A7C5DD"/>
            <w:vAlign w:val="center"/>
            <w:hideMark/>
          </w:tcPr>
          <w:p w14:paraId="6CD7D661" w14:textId="77777777" w:rsidR="00950C41" w:rsidRPr="002107AB" w:rsidRDefault="00950C41" w:rsidP="002107AB">
            <w:pPr>
              <w:jc w:val="center"/>
              <w:rPr>
                <w:sz w:val="14"/>
                <w:szCs w:val="18"/>
              </w:rPr>
            </w:pPr>
            <w:r w:rsidRPr="002107AB">
              <w:rPr>
                <w:sz w:val="14"/>
                <w:szCs w:val="18"/>
              </w:rPr>
              <w:t>7</w:t>
            </w:r>
          </w:p>
        </w:tc>
        <w:tc>
          <w:tcPr>
            <w:tcW w:w="708" w:type="dxa"/>
            <w:shd w:val="clear" w:color="auto" w:fill="A7C5DD"/>
            <w:vAlign w:val="center"/>
            <w:hideMark/>
          </w:tcPr>
          <w:p w14:paraId="2F4836A8" w14:textId="77777777" w:rsidR="00950C41" w:rsidRPr="002107AB" w:rsidRDefault="00950C41" w:rsidP="002107AB">
            <w:pPr>
              <w:jc w:val="center"/>
              <w:rPr>
                <w:sz w:val="14"/>
                <w:szCs w:val="18"/>
              </w:rPr>
            </w:pPr>
            <w:r w:rsidRPr="002107AB">
              <w:rPr>
                <w:sz w:val="14"/>
                <w:szCs w:val="18"/>
              </w:rPr>
              <w:t>8</w:t>
            </w:r>
          </w:p>
        </w:tc>
        <w:tc>
          <w:tcPr>
            <w:tcW w:w="1029" w:type="dxa"/>
            <w:shd w:val="clear" w:color="auto" w:fill="A7C5DD"/>
            <w:vAlign w:val="center"/>
            <w:hideMark/>
          </w:tcPr>
          <w:p w14:paraId="0065A8C5" w14:textId="77777777" w:rsidR="00950C41" w:rsidRPr="002107AB" w:rsidRDefault="00950C41" w:rsidP="002107AB">
            <w:pPr>
              <w:jc w:val="center"/>
              <w:rPr>
                <w:sz w:val="14"/>
                <w:szCs w:val="18"/>
              </w:rPr>
            </w:pPr>
            <w:r w:rsidRPr="002107AB">
              <w:rPr>
                <w:sz w:val="14"/>
                <w:szCs w:val="18"/>
              </w:rPr>
              <w:t>9</w:t>
            </w:r>
          </w:p>
        </w:tc>
        <w:tc>
          <w:tcPr>
            <w:tcW w:w="709" w:type="dxa"/>
            <w:shd w:val="clear" w:color="auto" w:fill="A7C5DD"/>
            <w:vAlign w:val="center"/>
            <w:hideMark/>
          </w:tcPr>
          <w:p w14:paraId="570849F5" w14:textId="77777777" w:rsidR="00950C41" w:rsidRPr="002107AB" w:rsidRDefault="00950C41" w:rsidP="002107AB">
            <w:pPr>
              <w:jc w:val="center"/>
              <w:rPr>
                <w:sz w:val="14"/>
                <w:szCs w:val="18"/>
              </w:rPr>
            </w:pPr>
            <w:r w:rsidRPr="002107AB">
              <w:rPr>
                <w:sz w:val="14"/>
                <w:szCs w:val="18"/>
              </w:rPr>
              <w:t>10</w:t>
            </w:r>
          </w:p>
        </w:tc>
        <w:tc>
          <w:tcPr>
            <w:tcW w:w="708" w:type="dxa"/>
            <w:shd w:val="clear" w:color="auto" w:fill="A7C5DD"/>
            <w:vAlign w:val="center"/>
            <w:hideMark/>
          </w:tcPr>
          <w:p w14:paraId="740A2547" w14:textId="77777777" w:rsidR="00950C41" w:rsidRPr="002107AB" w:rsidRDefault="00950C41" w:rsidP="002107AB">
            <w:pPr>
              <w:jc w:val="center"/>
              <w:rPr>
                <w:sz w:val="14"/>
                <w:szCs w:val="18"/>
              </w:rPr>
            </w:pPr>
            <w:r w:rsidRPr="002107AB">
              <w:rPr>
                <w:sz w:val="14"/>
                <w:szCs w:val="18"/>
              </w:rPr>
              <w:t>11</w:t>
            </w:r>
          </w:p>
        </w:tc>
        <w:tc>
          <w:tcPr>
            <w:tcW w:w="851" w:type="dxa"/>
            <w:shd w:val="clear" w:color="auto" w:fill="A7C5DD"/>
            <w:vAlign w:val="center"/>
            <w:hideMark/>
          </w:tcPr>
          <w:p w14:paraId="444504E3" w14:textId="77777777" w:rsidR="00950C41" w:rsidRPr="002107AB" w:rsidRDefault="00950C41" w:rsidP="002107AB">
            <w:pPr>
              <w:jc w:val="center"/>
              <w:rPr>
                <w:sz w:val="14"/>
                <w:szCs w:val="18"/>
              </w:rPr>
            </w:pPr>
            <w:r w:rsidRPr="002107AB">
              <w:rPr>
                <w:sz w:val="14"/>
                <w:szCs w:val="18"/>
              </w:rPr>
              <w:t>12</w:t>
            </w:r>
          </w:p>
        </w:tc>
        <w:tc>
          <w:tcPr>
            <w:tcW w:w="1134" w:type="dxa"/>
            <w:shd w:val="clear" w:color="auto" w:fill="A7C5DD"/>
            <w:vAlign w:val="center"/>
            <w:hideMark/>
          </w:tcPr>
          <w:p w14:paraId="26D9481E" w14:textId="77777777" w:rsidR="00950C41" w:rsidRPr="002107AB" w:rsidRDefault="00950C41" w:rsidP="002107AB">
            <w:pPr>
              <w:jc w:val="center"/>
              <w:rPr>
                <w:sz w:val="14"/>
                <w:szCs w:val="18"/>
              </w:rPr>
            </w:pPr>
            <w:r w:rsidRPr="002107AB">
              <w:rPr>
                <w:sz w:val="14"/>
                <w:szCs w:val="18"/>
              </w:rPr>
              <w:t>13</w:t>
            </w:r>
          </w:p>
        </w:tc>
        <w:tc>
          <w:tcPr>
            <w:tcW w:w="567" w:type="dxa"/>
            <w:shd w:val="clear" w:color="auto" w:fill="A7C5DD"/>
            <w:vAlign w:val="center"/>
            <w:hideMark/>
          </w:tcPr>
          <w:p w14:paraId="78B05D98" w14:textId="77777777" w:rsidR="00950C41" w:rsidRPr="002107AB" w:rsidRDefault="00950C41" w:rsidP="002107AB">
            <w:pPr>
              <w:jc w:val="center"/>
              <w:rPr>
                <w:sz w:val="14"/>
                <w:szCs w:val="18"/>
              </w:rPr>
            </w:pPr>
            <w:r w:rsidRPr="002107AB">
              <w:rPr>
                <w:sz w:val="14"/>
                <w:szCs w:val="18"/>
              </w:rPr>
              <w:t>14</w:t>
            </w:r>
          </w:p>
        </w:tc>
        <w:tc>
          <w:tcPr>
            <w:tcW w:w="567" w:type="dxa"/>
            <w:shd w:val="clear" w:color="auto" w:fill="A7C5DD"/>
            <w:vAlign w:val="center"/>
            <w:hideMark/>
          </w:tcPr>
          <w:p w14:paraId="210380FD" w14:textId="77777777" w:rsidR="00950C41" w:rsidRPr="002107AB" w:rsidRDefault="00950C41" w:rsidP="002107AB">
            <w:pPr>
              <w:jc w:val="center"/>
              <w:rPr>
                <w:sz w:val="14"/>
                <w:szCs w:val="18"/>
              </w:rPr>
            </w:pPr>
            <w:r w:rsidRPr="002107AB">
              <w:rPr>
                <w:sz w:val="14"/>
                <w:szCs w:val="18"/>
              </w:rPr>
              <w:t>15</w:t>
            </w:r>
          </w:p>
        </w:tc>
        <w:tc>
          <w:tcPr>
            <w:tcW w:w="709" w:type="dxa"/>
            <w:shd w:val="clear" w:color="auto" w:fill="A7C5DD"/>
            <w:vAlign w:val="center"/>
            <w:hideMark/>
          </w:tcPr>
          <w:p w14:paraId="1E782BA0" w14:textId="77777777" w:rsidR="00950C41" w:rsidRPr="002107AB" w:rsidRDefault="00950C41" w:rsidP="002107AB">
            <w:pPr>
              <w:jc w:val="center"/>
              <w:rPr>
                <w:sz w:val="14"/>
                <w:szCs w:val="18"/>
              </w:rPr>
            </w:pPr>
            <w:r w:rsidRPr="002107AB">
              <w:rPr>
                <w:sz w:val="14"/>
                <w:szCs w:val="18"/>
              </w:rPr>
              <w:t>16</w:t>
            </w:r>
          </w:p>
        </w:tc>
        <w:tc>
          <w:tcPr>
            <w:tcW w:w="1134" w:type="dxa"/>
            <w:shd w:val="clear" w:color="auto" w:fill="A7C5DD"/>
            <w:vAlign w:val="center"/>
            <w:hideMark/>
          </w:tcPr>
          <w:p w14:paraId="032E5812" w14:textId="77777777" w:rsidR="00950C41" w:rsidRPr="002107AB" w:rsidRDefault="00950C41" w:rsidP="002107AB">
            <w:pPr>
              <w:jc w:val="center"/>
              <w:rPr>
                <w:sz w:val="14"/>
                <w:szCs w:val="18"/>
              </w:rPr>
            </w:pPr>
            <w:r w:rsidRPr="002107AB">
              <w:rPr>
                <w:sz w:val="14"/>
                <w:szCs w:val="18"/>
              </w:rPr>
              <w:t>17</w:t>
            </w:r>
          </w:p>
        </w:tc>
        <w:tc>
          <w:tcPr>
            <w:tcW w:w="850" w:type="dxa"/>
            <w:shd w:val="clear" w:color="auto" w:fill="A7C5DD"/>
            <w:vAlign w:val="center"/>
            <w:hideMark/>
          </w:tcPr>
          <w:p w14:paraId="23F54DD5" w14:textId="77777777" w:rsidR="00950C41" w:rsidRPr="002107AB" w:rsidRDefault="00950C41" w:rsidP="002107AB">
            <w:pPr>
              <w:jc w:val="center"/>
              <w:rPr>
                <w:sz w:val="14"/>
              </w:rPr>
            </w:pPr>
            <w:r w:rsidRPr="002107AB">
              <w:rPr>
                <w:sz w:val="14"/>
              </w:rPr>
              <w:t>18</w:t>
            </w:r>
          </w:p>
        </w:tc>
      </w:tr>
      <w:tr w:rsidR="00DC0FF4" w:rsidRPr="002107AB" w14:paraId="77EDA5CE" w14:textId="77777777" w:rsidTr="00103E45">
        <w:trPr>
          <w:cantSplit/>
          <w:trHeight w:val="363"/>
        </w:trPr>
        <w:tc>
          <w:tcPr>
            <w:tcW w:w="1135" w:type="dxa"/>
            <w:shd w:val="clear" w:color="auto" w:fill="C0CEDE"/>
          </w:tcPr>
          <w:p w14:paraId="23C5FE2E" w14:textId="414F0629" w:rsidR="00950C41" w:rsidRPr="002107AB" w:rsidRDefault="00950C41" w:rsidP="00897947">
            <w:pPr>
              <w:rPr>
                <w:sz w:val="18"/>
              </w:rPr>
            </w:pPr>
            <w:r>
              <w:rPr>
                <w:sz w:val="18"/>
              </w:rPr>
              <w:t>13</w:t>
            </w:r>
            <w:r w:rsidRPr="002107AB">
              <w:rPr>
                <w:sz w:val="18"/>
              </w:rPr>
              <w:t>-00</w:t>
            </w:r>
            <w:r>
              <w:rPr>
                <w:sz w:val="18"/>
              </w:rPr>
              <w:t>1</w:t>
            </w:r>
            <w:r w:rsidRPr="002107AB">
              <w:rPr>
                <w:sz w:val="18"/>
              </w:rPr>
              <w:t>-</w:t>
            </w:r>
            <w:r>
              <w:rPr>
                <w:sz w:val="18"/>
              </w:rPr>
              <w:t>1</w:t>
            </w:r>
            <w:r w:rsidRPr="002107AB">
              <w:rPr>
                <w:sz w:val="18"/>
              </w:rPr>
              <w:t>1-01 (</w:t>
            </w:r>
            <w:r>
              <w:rPr>
                <w:sz w:val="18"/>
              </w:rPr>
              <w:t>T</w:t>
            </w:r>
            <w:r w:rsidRPr="002107AB">
              <w:rPr>
                <w:sz w:val="18"/>
              </w:rPr>
              <w:t>)</w:t>
            </w:r>
          </w:p>
        </w:tc>
        <w:tc>
          <w:tcPr>
            <w:tcW w:w="2374" w:type="dxa"/>
            <w:shd w:val="clear" w:color="auto" w:fill="C0CEDE"/>
            <w:vAlign w:val="center"/>
            <w:hideMark/>
          </w:tcPr>
          <w:p w14:paraId="7DB4F0B1" w14:textId="0FAECA65" w:rsidR="00950C41" w:rsidRPr="002107AB" w:rsidRDefault="00950C41" w:rsidP="00897947">
            <w:pPr>
              <w:rPr>
                <w:color w:val="000000"/>
                <w:sz w:val="18"/>
              </w:rPr>
            </w:pPr>
            <w:r w:rsidRPr="002107AB">
              <w:rPr>
                <w:color w:val="000000"/>
                <w:sz w:val="18"/>
              </w:rPr>
              <w:t>Uždavinys:</w:t>
            </w:r>
            <w:r w:rsidRPr="00F67786">
              <w:rPr>
                <w:snapToGrid w:val="0"/>
                <w:sz w:val="20"/>
              </w:rPr>
              <w:t xml:space="preserve"> </w:t>
            </w:r>
            <w:r w:rsidRPr="00F73174">
              <w:rPr>
                <w:sz w:val="20"/>
              </w:rPr>
              <w:t>Vykdyti teisingumą ir užtikrinti konstitucinių vertybių gynimą</w:t>
            </w:r>
          </w:p>
        </w:tc>
        <w:tc>
          <w:tcPr>
            <w:tcW w:w="815" w:type="dxa"/>
            <w:shd w:val="clear" w:color="auto" w:fill="C0CEDE"/>
          </w:tcPr>
          <w:p w14:paraId="238FC58A" w14:textId="7B163154" w:rsidR="00950C41" w:rsidRPr="007C3133" w:rsidRDefault="000B4F8A" w:rsidP="00897947">
            <w:pPr>
              <w:jc w:val="center"/>
              <w:rPr>
                <w:sz w:val="20"/>
              </w:rPr>
            </w:pPr>
            <w:r>
              <w:rPr>
                <w:color w:val="000000"/>
                <w:sz w:val="20"/>
              </w:rPr>
              <w:t>3060</w:t>
            </w:r>
          </w:p>
        </w:tc>
        <w:tc>
          <w:tcPr>
            <w:tcW w:w="708" w:type="dxa"/>
            <w:shd w:val="clear" w:color="auto" w:fill="C0CEDE"/>
          </w:tcPr>
          <w:p w14:paraId="5D99F874" w14:textId="2E4625B6" w:rsidR="00950C41" w:rsidRPr="007C3133" w:rsidRDefault="000B4F8A" w:rsidP="00897947">
            <w:pPr>
              <w:jc w:val="center"/>
              <w:rPr>
                <w:sz w:val="20"/>
              </w:rPr>
            </w:pPr>
            <w:r>
              <w:rPr>
                <w:color w:val="000000"/>
                <w:sz w:val="20"/>
              </w:rPr>
              <w:t>3059</w:t>
            </w:r>
          </w:p>
        </w:tc>
        <w:tc>
          <w:tcPr>
            <w:tcW w:w="1029" w:type="dxa"/>
            <w:shd w:val="clear" w:color="auto" w:fill="C0CEDE"/>
          </w:tcPr>
          <w:p w14:paraId="76DD5241" w14:textId="03300DE5" w:rsidR="00950C41" w:rsidRPr="007C3133" w:rsidRDefault="00950C41" w:rsidP="00897947">
            <w:pPr>
              <w:jc w:val="center"/>
              <w:rPr>
                <w:sz w:val="20"/>
              </w:rPr>
            </w:pPr>
            <w:r>
              <w:rPr>
                <w:color w:val="000000"/>
                <w:sz w:val="20"/>
              </w:rPr>
              <w:t xml:space="preserve">2 </w:t>
            </w:r>
            <w:r w:rsidR="000B4F8A">
              <w:rPr>
                <w:color w:val="000000"/>
                <w:sz w:val="20"/>
              </w:rPr>
              <w:t>704</w:t>
            </w:r>
          </w:p>
        </w:tc>
        <w:tc>
          <w:tcPr>
            <w:tcW w:w="709" w:type="dxa"/>
            <w:shd w:val="clear" w:color="auto" w:fill="C0CEDE"/>
          </w:tcPr>
          <w:p w14:paraId="23A978D5" w14:textId="32FD637F" w:rsidR="00950C41" w:rsidRPr="00414CB2" w:rsidRDefault="00950C41" w:rsidP="00897947">
            <w:pPr>
              <w:jc w:val="center"/>
              <w:rPr>
                <w:sz w:val="20"/>
              </w:rPr>
            </w:pPr>
            <w:r>
              <w:rPr>
                <w:sz w:val="20"/>
              </w:rPr>
              <w:t>1</w:t>
            </w:r>
          </w:p>
        </w:tc>
        <w:tc>
          <w:tcPr>
            <w:tcW w:w="708" w:type="dxa"/>
            <w:shd w:val="clear" w:color="auto" w:fill="C0CEDE"/>
          </w:tcPr>
          <w:p w14:paraId="378D488A" w14:textId="719C7C32" w:rsidR="00950C41" w:rsidRPr="00DA02BF" w:rsidRDefault="000B4F8A" w:rsidP="00897947">
            <w:pPr>
              <w:jc w:val="center"/>
              <w:rPr>
                <w:sz w:val="20"/>
              </w:rPr>
            </w:pPr>
            <w:r>
              <w:rPr>
                <w:sz w:val="20"/>
              </w:rPr>
              <w:t>2917</w:t>
            </w:r>
          </w:p>
        </w:tc>
        <w:tc>
          <w:tcPr>
            <w:tcW w:w="851" w:type="dxa"/>
            <w:shd w:val="clear" w:color="auto" w:fill="C0CEDE"/>
          </w:tcPr>
          <w:p w14:paraId="4224A2B6" w14:textId="06CBCBB0" w:rsidR="00950C41" w:rsidRPr="00DA02BF" w:rsidRDefault="00950C41" w:rsidP="00897947">
            <w:pPr>
              <w:jc w:val="center"/>
              <w:rPr>
                <w:sz w:val="20"/>
              </w:rPr>
            </w:pPr>
            <w:r>
              <w:rPr>
                <w:color w:val="000000"/>
                <w:sz w:val="20"/>
              </w:rPr>
              <w:t>2</w:t>
            </w:r>
            <w:r w:rsidR="000B4F8A">
              <w:rPr>
                <w:color w:val="000000"/>
                <w:sz w:val="20"/>
              </w:rPr>
              <w:t>916</w:t>
            </w:r>
          </w:p>
        </w:tc>
        <w:tc>
          <w:tcPr>
            <w:tcW w:w="1134" w:type="dxa"/>
            <w:shd w:val="clear" w:color="auto" w:fill="C0CEDE"/>
          </w:tcPr>
          <w:p w14:paraId="1282EC06" w14:textId="6F2107EE" w:rsidR="00950C41" w:rsidRPr="00DA02BF" w:rsidRDefault="00950C41" w:rsidP="00897947">
            <w:pPr>
              <w:jc w:val="center"/>
              <w:rPr>
                <w:sz w:val="20"/>
              </w:rPr>
            </w:pPr>
            <w:r>
              <w:rPr>
                <w:color w:val="000000"/>
                <w:sz w:val="20"/>
              </w:rPr>
              <w:t xml:space="preserve"> 2</w:t>
            </w:r>
            <w:r w:rsidR="000B4F8A">
              <w:rPr>
                <w:color w:val="000000"/>
                <w:sz w:val="20"/>
              </w:rPr>
              <w:t>704</w:t>
            </w:r>
          </w:p>
        </w:tc>
        <w:tc>
          <w:tcPr>
            <w:tcW w:w="567" w:type="dxa"/>
            <w:shd w:val="clear" w:color="auto" w:fill="C0CEDE"/>
          </w:tcPr>
          <w:p w14:paraId="43A555BB" w14:textId="4FBEA4DE" w:rsidR="00950C41" w:rsidRPr="00DA02BF" w:rsidRDefault="00950C41" w:rsidP="00897947">
            <w:pPr>
              <w:jc w:val="center"/>
              <w:rPr>
                <w:sz w:val="20"/>
              </w:rPr>
            </w:pPr>
            <w:r w:rsidRPr="00DA02BF">
              <w:rPr>
                <w:color w:val="000000"/>
                <w:sz w:val="20"/>
              </w:rPr>
              <w:t>1</w:t>
            </w:r>
          </w:p>
        </w:tc>
        <w:tc>
          <w:tcPr>
            <w:tcW w:w="567" w:type="dxa"/>
            <w:shd w:val="clear" w:color="auto" w:fill="C0CEDE"/>
          </w:tcPr>
          <w:p w14:paraId="38D6BF93" w14:textId="074ED7F1" w:rsidR="00950C41" w:rsidRPr="00DA02BF" w:rsidRDefault="00950C41" w:rsidP="00897947">
            <w:pPr>
              <w:jc w:val="center"/>
              <w:rPr>
                <w:sz w:val="20"/>
              </w:rPr>
            </w:pPr>
            <w:r>
              <w:rPr>
                <w:color w:val="000000"/>
                <w:sz w:val="20"/>
              </w:rPr>
              <w:t>29</w:t>
            </w:r>
            <w:r w:rsidR="000B4F8A">
              <w:rPr>
                <w:color w:val="000000"/>
                <w:sz w:val="20"/>
              </w:rPr>
              <w:t>17</w:t>
            </w:r>
          </w:p>
        </w:tc>
        <w:tc>
          <w:tcPr>
            <w:tcW w:w="709" w:type="dxa"/>
            <w:shd w:val="clear" w:color="auto" w:fill="C0CEDE"/>
          </w:tcPr>
          <w:p w14:paraId="21803FAC" w14:textId="082B689F" w:rsidR="00950C41" w:rsidRPr="00DA02BF" w:rsidRDefault="00950C41" w:rsidP="00897947">
            <w:pPr>
              <w:jc w:val="center"/>
              <w:rPr>
                <w:sz w:val="20"/>
              </w:rPr>
            </w:pPr>
            <w:r>
              <w:rPr>
                <w:color w:val="000000"/>
                <w:sz w:val="20"/>
              </w:rPr>
              <w:t>2</w:t>
            </w:r>
            <w:r w:rsidR="000B4F8A">
              <w:rPr>
                <w:color w:val="000000"/>
                <w:sz w:val="20"/>
              </w:rPr>
              <w:t>916</w:t>
            </w:r>
          </w:p>
        </w:tc>
        <w:tc>
          <w:tcPr>
            <w:tcW w:w="1134" w:type="dxa"/>
            <w:shd w:val="clear" w:color="auto" w:fill="C0CEDE"/>
          </w:tcPr>
          <w:p w14:paraId="50177815" w14:textId="2DA29457" w:rsidR="00950C41" w:rsidRPr="00DA02BF" w:rsidRDefault="00950C41" w:rsidP="00897947">
            <w:pPr>
              <w:jc w:val="center"/>
              <w:rPr>
                <w:sz w:val="20"/>
              </w:rPr>
            </w:pPr>
            <w:r>
              <w:rPr>
                <w:color w:val="000000"/>
                <w:sz w:val="20"/>
              </w:rPr>
              <w:t xml:space="preserve"> 27</w:t>
            </w:r>
            <w:r w:rsidR="000B4F8A">
              <w:rPr>
                <w:color w:val="000000"/>
                <w:sz w:val="20"/>
              </w:rPr>
              <w:t>04</w:t>
            </w:r>
          </w:p>
        </w:tc>
        <w:tc>
          <w:tcPr>
            <w:tcW w:w="850" w:type="dxa"/>
            <w:shd w:val="clear" w:color="auto" w:fill="C0CEDE"/>
          </w:tcPr>
          <w:p w14:paraId="2F66AC39" w14:textId="766EC44A" w:rsidR="00950C41" w:rsidRPr="00DA02BF" w:rsidRDefault="00950C41" w:rsidP="00897947">
            <w:pPr>
              <w:jc w:val="center"/>
              <w:rPr>
                <w:sz w:val="20"/>
              </w:rPr>
            </w:pPr>
            <w:r w:rsidRPr="00DA02BF">
              <w:rPr>
                <w:color w:val="000000"/>
                <w:sz w:val="20"/>
              </w:rPr>
              <w:t>1</w:t>
            </w:r>
          </w:p>
        </w:tc>
      </w:tr>
      <w:tr w:rsidR="007A5498" w:rsidRPr="002107AB" w14:paraId="2416B75C" w14:textId="77777777" w:rsidTr="00103E45">
        <w:trPr>
          <w:cantSplit/>
          <w:trHeight w:val="20"/>
        </w:trPr>
        <w:tc>
          <w:tcPr>
            <w:tcW w:w="1135" w:type="dxa"/>
            <w:shd w:val="clear" w:color="auto" w:fill="auto"/>
          </w:tcPr>
          <w:p w14:paraId="72FEB91B" w14:textId="1BE33190" w:rsidR="007A5498" w:rsidRPr="002107AB" w:rsidRDefault="007A5498" w:rsidP="007A5498">
            <w:pPr>
              <w:jc w:val="both"/>
              <w:rPr>
                <w:sz w:val="18"/>
              </w:rPr>
            </w:pPr>
            <w:r>
              <w:rPr>
                <w:sz w:val="18"/>
              </w:rPr>
              <w:t>13</w:t>
            </w:r>
            <w:r w:rsidRPr="002107AB">
              <w:rPr>
                <w:sz w:val="18"/>
              </w:rPr>
              <w:t>-001-</w:t>
            </w:r>
            <w:r>
              <w:rPr>
                <w:sz w:val="18"/>
              </w:rPr>
              <w:t>1</w:t>
            </w:r>
            <w:r w:rsidRPr="002107AB">
              <w:rPr>
                <w:sz w:val="18"/>
              </w:rPr>
              <w:t>1-01-01 (</w:t>
            </w:r>
            <w:r>
              <w:rPr>
                <w:sz w:val="18"/>
              </w:rPr>
              <w:t>T</w:t>
            </w:r>
            <w:r w:rsidRPr="002107AB">
              <w:rPr>
                <w:sz w:val="18"/>
              </w:rPr>
              <w:t>P)</w:t>
            </w:r>
          </w:p>
        </w:tc>
        <w:tc>
          <w:tcPr>
            <w:tcW w:w="2374" w:type="dxa"/>
            <w:shd w:val="clear" w:color="auto" w:fill="auto"/>
            <w:vAlign w:val="center"/>
            <w:hideMark/>
          </w:tcPr>
          <w:p w14:paraId="311048F4" w14:textId="3779BED9" w:rsidR="007A5498" w:rsidRPr="002107AB" w:rsidRDefault="007A5498" w:rsidP="007A5498">
            <w:pPr>
              <w:rPr>
                <w:color w:val="000000"/>
                <w:sz w:val="18"/>
              </w:rPr>
            </w:pPr>
            <w:r w:rsidRPr="002107AB">
              <w:rPr>
                <w:color w:val="000000"/>
                <w:sz w:val="18"/>
              </w:rPr>
              <w:t>Priemonė:</w:t>
            </w:r>
            <w:r w:rsidRPr="00F67786">
              <w:rPr>
                <w:snapToGrid w:val="0"/>
                <w:sz w:val="20"/>
              </w:rPr>
              <w:t xml:space="preserve"> Užt</w:t>
            </w:r>
            <w:r>
              <w:rPr>
                <w:snapToGrid w:val="0"/>
                <w:sz w:val="20"/>
              </w:rPr>
              <w:t>ikrinti kokybišką ir efektyvią t</w:t>
            </w:r>
            <w:r w:rsidRPr="00F67786">
              <w:rPr>
                <w:snapToGrid w:val="0"/>
                <w:sz w:val="20"/>
              </w:rPr>
              <w:t>eismo veiklą</w:t>
            </w:r>
          </w:p>
        </w:tc>
        <w:tc>
          <w:tcPr>
            <w:tcW w:w="815" w:type="dxa"/>
            <w:shd w:val="clear" w:color="auto" w:fill="auto"/>
          </w:tcPr>
          <w:p w14:paraId="2D28E43C" w14:textId="3E3BC3CB" w:rsidR="007A5498" w:rsidRPr="00414CB2" w:rsidRDefault="007A5498" w:rsidP="007A5498">
            <w:pPr>
              <w:jc w:val="center"/>
              <w:rPr>
                <w:sz w:val="20"/>
              </w:rPr>
            </w:pPr>
            <w:r>
              <w:rPr>
                <w:color w:val="000000"/>
                <w:sz w:val="20"/>
              </w:rPr>
              <w:t>3060</w:t>
            </w:r>
          </w:p>
        </w:tc>
        <w:tc>
          <w:tcPr>
            <w:tcW w:w="708" w:type="dxa"/>
            <w:shd w:val="clear" w:color="auto" w:fill="auto"/>
          </w:tcPr>
          <w:p w14:paraId="14C8A4D2" w14:textId="5EDFC4EB" w:rsidR="007A5498" w:rsidRPr="00414CB2" w:rsidRDefault="007A5498" w:rsidP="007A5498">
            <w:pPr>
              <w:jc w:val="center"/>
              <w:rPr>
                <w:sz w:val="20"/>
              </w:rPr>
            </w:pPr>
            <w:r>
              <w:rPr>
                <w:color w:val="000000"/>
                <w:sz w:val="20"/>
              </w:rPr>
              <w:t>3059</w:t>
            </w:r>
          </w:p>
        </w:tc>
        <w:tc>
          <w:tcPr>
            <w:tcW w:w="1029" w:type="dxa"/>
            <w:shd w:val="clear" w:color="auto" w:fill="auto"/>
          </w:tcPr>
          <w:p w14:paraId="7067C9A7" w14:textId="105E21C7" w:rsidR="007A5498" w:rsidRPr="00414CB2" w:rsidRDefault="007A5498" w:rsidP="007A5498">
            <w:pPr>
              <w:jc w:val="center"/>
              <w:rPr>
                <w:sz w:val="20"/>
              </w:rPr>
            </w:pPr>
            <w:r>
              <w:rPr>
                <w:color w:val="000000"/>
                <w:sz w:val="20"/>
              </w:rPr>
              <w:t>2 704</w:t>
            </w:r>
          </w:p>
        </w:tc>
        <w:tc>
          <w:tcPr>
            <w:tcW w:w="709" w:type="dxa"/>
            <w:shd w:val="clear" w:color="auto" w:fill="auto"/>
          </w:tcPr>
          <w:p w14:paraId="58B002CE" w14:textId="40E1AE44" w:rsidR="007A5498" w:rsidRPr="00414CB2" w:rsidRDefault="007A5498" w:rsidP="007A5498">
            <w:pPr>
              <w:jc w:val="center"/>
              <w:rPr>
                <w:sz w:val="20"/>
              </w:rPr>
            </w:pPr>
            <w:r>
              <w:rPr>
                <w:sz w:val="20"/>
              </w:rPr>
              <w:t>1</w:t>
            </w:r>
          </w:p>
        </w:tc>
        <w:tc>
          <w:tcPr>
            <w:tcW w:w="708" w:type="dxa"/>
            <w:shd w:val="clear" w:color="auto" w:fill="auto"/>
          </w:tcPr>
          <w:p w14:paraId="73686B7B" w14:textId="3BDDE61D" w:rsidR="007A5498" w:rsidRPr="00414CB2" w:rsidRDefault="007A5498" w:rsidP="007A5498">
            <w:pPr>
              <w:jc w:val="center"/>
              <w:rPr>
                <w:sz w:val="20"/>
              </w:rPr>
            </w:pPr>
            <w:r>
              <w:rPr>
                <w:sz w:val="20"/>
              </w:rPr>
              <w:t>2917</w:t>
            </w:r>
          </w:p>
        </w:tc>
        <w:tc>
          <w:tcPr>
            <w:tcW w:w="851" w:type="dxa"/>
            <w:shd w:val="clear" w:color="auto" w:fill="auto"/>
          </w:tcPr>
          <w:p w14:paraId="07F034F0" w14:textId="690DB43B" w:rsidR="007A5498" w:rsidRPr="00414CB2" w:rsidRDefault="007A5498" w:rsidP="007A5498">
            <w:pPr>
              <w:jc w:val="center"/>
              <w:rPr>
                <w:sz w:val="20"/>
              </w:rPr>
            </w:pPr>
            <w:r>
              <w:rPr>
                <w:color w:val="000000"/>
                <w:sz w:val="20"/>
              </w:rPr>
              <w:t>2916</w:t>
            </w:r>
          </w:p>
        </w:tc>
        <w:tc>
          <w:tcPr>
            <w:tcW w:w="1134" w:type="dxa"/>
            <w:shd w:val="clear" w:color="auto" w:fill="auto"/>
          </w:tcPr>
          <w:p w14:paraId="252B9A5B" w14:textId="11A83BCD" w:rsidR="007A5498" w:rsidRPr="00414CB2" w:rsidRDefault="007A5498" w:rsidP="007A5498">
            <w:pPr>
              <w:jc w:val="center"/>
              <w:rPr>
                <w:sz w:val="20"/>
              </w:rPr>
            </w:pPr>
            <w:r>
              <w:rPr>
                <w:color w:val="000000"/>
                <w:sz w:val="20"/>
              </w:rPr>
              <w:t xml:space="preserve"> 2704</w:t>
            </w:r>
          </w:p>
        </w:tc>
        <w:tc>
          <w:tcPr>
            <w:tcW w:w="567" w:type="dxa"/>
            <w:shd w:val="clear" w:color="auto" w:fill="auto"/>
          </w:tcPr>
          <w:p w14:paraId="14CD4D42" w14:textId="023385CE" w:rsidR="007A5498" w:rsidRPr="00414CB2" w:rsidRDefault="007A5498" w:rsidP="007A5498">
            <w:pPr>
              <w:jc w:val="center"/>
              <w:rPr>
                <w:sz w:val="20"/>
              </w:rPr>
            </w:pPr>
            <w:r w:rsidRPr="00DA02BF">
              <w:rPr>
                <w:color w:val="000000"/>
                <w:sz w:val="20"/>
              </w:rPr>
              <w:t>1</w:t>
            </w:r>
          </w:p>
        </w:tc>
        <w:tc>
          <w:tcPr>
            <w:tcW w:w="567" w:type="dxa"/>
            <w:shd w:val="clear" w:color="auto" w:fill="auto"/>
          </w:tcPr>
          <w:p w14:paraId="2319994C" w14:textId="7184F6FE" w:rsidR="007A5498" w:rsidRPr="00414CB2" w:rsidRDefault="007A5498" w:rsidP="007A5498">
            <w:pPr>
              <w:jc w:val="center"/>
              <w:rPr>
                <w:sz w:val="20"/>
              </w:rPr>
            </w:pPr>
            <w:r>
              <w:rPr>
                <w:color w:val="000000"/>
                <w:sz w:val="20"/>
              </w:rPr>
              <w:t>2917</w:t>
            </w:r>
          </w:p>
        </w:tc>
        <w:tc>
          <w:tcPr>
            <w:tcW w:w="709" w:type="dxa"/>
            <w:shd w:val="clear" w:color="auto" w:fill="auto"/>
          </w:tcPr>
          <w:p w14:paraId="281AB48E" w14:textId="62465BB9" w:rsidR="007A5498" w:rsidRPr="00414CB2" w:rsidRDefault="007A5498" w:rsidP="007A5498">
            <w:pPr>
              <w:jc w:val="center"/>
              <w:rPr>
                <w:sz w:val="20"/>
              </w:rPr>
            </w:pPr>
            <w:r>
              <w:rPr>
                <w:color w:val="000000"/>
                <w:sz w:val="20"/>
              </w:rPr>
              <w:t>2916</w:t>
            </w:r>
          </w:p>
        </w:tc>
        <w:tc>
          <w:tcPr>
            <w:tcW w:w="1134" w:type="dxa"/>
            <w:shd w:val="clear" w:color="auto" w:fill="auto"/>
          </w:tcPr>
          <w:p w14:paraId="238D6B0D" w14:textId="0137F370" w:rsidR="007A5498" w:rsidRPr="00414CB2" w:rsidRDefault="007A5498" w:rsidP="007A5498">
            <w:pPr>
              <w:jc w:val="center"/>
              <w:rPr>
                <w:sz w:val="20"/>
              </w:rPr>
            </w:pPr>
            <w:r>
              <w:rPr>
                <w:color w:val="000000"/>
                <w:sz w:val="20"/>
              </w:rPr>
              <w:t xml:space="preserve"> 2704</w:t>
            </w:r>
          </w:p>
        </w:tc>
        <w:tc>
          <w:tcPr>
            <w:tcW w:w="850" w:type="dxa"/>
            <w:shd w:val="clear" w:color="auto" w:fill="auto"/>
          </w:tcPr>
          <w:p w14:paraId="0350A5CC" w14:textId="63276F37" w:rsidR="007A5498" w:rsidRPr="002107AB" w:rsidRDefault="007A5498" w:rsidP="007A5498">
            <w:pPr>
              <w:jc w:val="center"/>
              <w:rPr>
                <w:sz w:val="20"/>
              </w:rPr>
            </w:pPr>
            <w:r w:rsidRPr="00DA02BF">
              <w:rPr>
                <w:color w:val="000000"/>
                <w:sz w:val="20"/>
              </w:rPr>
              <w:t>1</w:t>
            </w:r>
          </w:p>
        </w:tc>
      </w:tr>
      <w:tr w:rsidR="007A5498" w:rsidRPr="002107AB" w14:paraId="496C58E3" w14:textId="77777777" w:rsidTr="00103E45">
        <w:trPr>
          <w:cantSplit/>
          <w:trHeight w:val="20"/>
        </w:trPr>
        <w:tc>
          <w:tcPr>
            <w:tcW w:w="1135" w:type="dxa"/>
            <w:shd w:val="clear" w:color="auto" w:fill="DBE5F1" w:themeFill="accent1" w:themeFillTint="33"/>
          </w:tcPr>
          <w:p w14:paraId="16850CCE" w14:textId="77777777" w:rsidR="007A5498" w:rsidRPr="002107AB" w:rsidRDefault="007A5498" w:rsidP="007A5498">
            <w:pPr>
              <w:jc w:val="both"/>
              <w:rPr>
                <w:sz w:val="18"/>
              </w:rPr>
            </w:pPr>
          </w:p>
        </w:tc>
        <w:tc>
          <w:tcPr>
            <w:tcW w:w="2374" w:type="dxa"/>
            <w:shd w:val="clear" w:color="auto" w:fill="DBE5F1" w:themeFill="accent1" w:themeFillTint="33"/>
            <w:vAlign w:val="center"/>
            <w:hideMark/>
          </w:tcPr>
          <w:p w14:paraId="09490026" w14:textId="77777777" w:rsidR="007A5498" w:rsidRPr="002107AB" w:rsidRDefault="007A5498" w:rsidP="007A5498">
            <w:pPr>
              <w:rPr>
                <w:color w:val="000000"/>
                <w:sz w:val="18"/>
                <w:highlight w:val="yellow"/>
              </w:rPr>
            </w:pPr>
            <w:r w:rsidRPr="002107AB">
              <w:rPr>
                <w:color w:val="000000"/>
                <w:sz w:val="18"/>
              </w:rPr>
              <w:t>1. Lietuvos Respublikos valstybės biudžetas, iš viso</w:t>
            </w:r>
          </w:p>
        </w:tc>
        <w:tc>
          <w:tcPr>
            <w:tcW w:w="815" w:type="dxa"/>
            <w:shd w:val="clear" w:color="auto" w:fill="DBE5F1" w:themeFill="accent1" w:themeFillTint="33"/>
          </w:tcPr>
          <w:p w14:paraId="1E5588CD" w14:textId="5DB4FBE8" w:rsidR="007A5498" w:rsidRPr="00414CB2" w:rsidRDefault="007A5498" w:rsidP="007A5498">
            <w:pPr>
              <w:jc w:val="center"/>
              <w:rPr>
                <w:sz w:val="20"/>
              </w:rPr>
            </w:pPr>
            <w:r>
              <w:rPr>
                <w:color w:val="000000"/>
                <w:sz w:val="20"/>
              </w:rPr>
              <w:t>3060</w:t>
            </w:r>
          </w:p>
        </w:tc>
        <w:tc>
          <w:tcPr>
            <w:tcW w:w="708" w:type="dxa"/>
            <w:shd w:val="clear" w:color="auto" w:fill="DBE5F1" w:themeFill="accent1" w:themeFillTint="33"/>
          </w:tcPr>
          <w:p w14:paraId="526DF2D1" w14:textId="05C64712" w:rsidR="007A5498" w:rsidRPr="00414CB2" w:rsidRDefault="007A5498" w:rsidP="007A5498">
            <w:pPr>
              <w:jc w:val="center"/>
              <w:rPr>
                <w:sz w:val="20"/>
              </w:rPr>
            </w:pPr>
            <w:r>
              <w:rPr>
                <w:color w:val="000000"/>
                <w:sz w:val="20"/>
              </w:rPr>
              <w:t>3059</w:t>
            </w:r>
          </w:p>
        </w:tc>
        <w:tc>
          <w:tcPr>
            <w:tcW w:w="1029" w:type="dxa"/>
            <w:shd w:val="clear" w:color="auto" w:fill="DBE5F1" w:themeFill="accent1" w:themeFillTint="33"/>
          </w:tcPr>
          <w:p w14:paraId="5F092DAA" w14:textId="1D218C47" w:rsidR="007A5498" w:rsidRPr="00414CB2" w:rsidRDefault="007A5498" w:rsidP="007A5498">
            <w:pPr>
              <w:jc w:val="center"/>
              <w:rPr>
                <w:sz w:val="20"/>
              </w:rPr>
            </w:pPr>
            <w:r>
              <w:rPr>
                <w:color w:val="000000"/>
                <w:sz w:val="20"/>
              </w:rPr>
              <w:t>2 704</w:t>
            </w:r>
          </w:p>
        </w:tc>
        <w:tc>
          <w:tcPr>
            <w:tcW w:w="709" w:type="dxa"/>
            <w:shd w:val="clear" w:color="auto" w:fill="DBE5F1" w:themeFill="accent1" w:themeFillTint="33"/>
          </w:tcPr>
          <w:p w14:paraId="7E29C89E" w14:textId="0121C053" w:rsidR="007A5498" w:rsidRPr="00414CB2" w:rsidRDefault="007A5498" w:rsidP="007A5498">
            <w:pPr>
              <w:jc w:val="center"/>
              <w:rPr>
                <w:sz w:val="20"/>
              </w:rPr>
            </w:pPr>
            <w:r>
              <w:rPr>
                <w:sz w:val="20"/>
              </w:rPr>
              <w:t>1</w:t>
            </w:r>
          </w:p>
        </w:tc>
        <w:tc>
          <w:tcPr>
            <w:tcW w:w="708" w:type="dxa"/>
            <w:shd w:val="clear" w:color="auto" w:fill="DBE5F1" w:themeFill="accent1" w:themeFillTint="33"/>
          </w:tcPr>
          <w:p w14:paraId="24024AE3" w14:textId="3C8EBB09" w:rsidR="007A5498" w:rsidRPr="00414CB2" w:rsidRDefault="007A5498" w:rsidP="007A5498">
            <w:pPr>
              <w:jc w:val="center"/>
              <w:rPr>
                <w:sz w:val="20"/>
              </w:rPr>
            </w:pPr>
            <w:r>
              <w:rPr>
                <w:sz w:val="20"/>
              </w:rPr>
              <w:t>2917</w:t>
            </w:r>
          </w:p>
        </w:tc>
        <w:tc>
          <w:tcPr>
            <w:tcW w:w="851" w:type="dxa"/>
            <w:shd w:val="clear" w:color="auto" w:fill="DBE5F1" w:themeFill="accent1" w:themeFillTint="33"/>
          </w:tcPr>
          <w:p w14:paraId="06FFB91D" w14:textId="7DE826F3" w:rsidR="007A5498" w:rsidRPr="00414CB2" w:rsidRDefault="007A5498" w:rsidP="007A5498">
            <w:pPr>
              <w:jc w:val="center"/>
              <w:rPr>
                <w:sz w:val="20"/>
              </w:rPr>
            </w:pPr>
            <w:r>
              <w:rPr>
                <w:color w:val="000000"/>
                <w:sz w:val="20"/>
              </w:rPr>
              <w:t>2916</w:t>
            </w:r>
          </w:p>
        </w:tc>
        <w:tc>
          <w:tcPr>
            <w:tcW w:w="1134" w:type="dxa"/>
            <w:shd w:val="clear" w:color="auto" w:fill="DBE5F1" w:themeFill="accent1" w:themeFillTint="33"/>
          </w:tcPr>
          <w:p w14:paraId="1B6D4E6D" w14:textId="6AFD3A2F" w:rsidR="007A5498" w:rsidRPr="00414CB2" w:rsidRDefault="007A5498" w:rsidP="007A5498">
            <w:pPr>
              <w:jc w:val="center"/>
              <w:rPr>
                <w:sz w:val="20"/>
              </w:rPr>
            </w:pPr>
            <w:r>
              <w:rPr>
                <w:color w:val="000000"/>
                <w:sz w:val="20"/>
              </w:rPr>
              <w:t xml:space="preserve"> 2704</w:t>
            </w:r>
          </w:p>
        </w:tc>
        <w:tc>
          <w:tcPr>
            <w:tcW w:w="567" w:type="dxa"/>
            <w:shd w:val="clear" w:color="auto" w:fill="DBE5F1" w:themeFill="accent1" w:themeFillTint="33"/>
          </w:tcPr>
          <w:p w14:paraId="4B666A9D" w14:textId="24332F4D" w:rsidR="007A5498" w:rsidRPr="00414CB2" w:rsidRDefault="007A5498" w:rsidP="007A5498">
            <w:pPr>
              <w:jc w:val="center"/>
              <w:rPr>
                <w:sz w:val="20"/>
              </w:rPr>
            </w:pPr>
            <w:r w:rsidRPr="00DA02BF">
              <w:rPr>
                <w:color w:val="000000"/>
                <w:sz w:val="20"/>
              </w:rPr>
              <w:t>1</w:t>
            </w:r>
          </w:p>
        </w:tc>
        <w:tc>
          <w:tcPr>
            <w:tcW w:w="567" w:type="dxa"/>
            <w:shd w:val="clear" w:color="auto" w:fill="DBE5F1" w:themeFill="accent1" w:themeFillTint="33"/>
          </w:tcPr>
          <w:p w14:paraId="3314D9A9" w14:textId="5410AF9C" w:rsidR="007A5498" w:rsidRPr="00414CB2" w:rsidRDefault="007A5498" w:rsidP="007A5498">
            <w:pPr>
              <w:jc w:val="center"/>
              <w:rPr>
                <w:sz w:val="20"/>
              </w:rPr>
            </w:pPr>
            <w:r>
              <w:rPr>
                <w:color w:val="000000"/>
                <w:sz w:val="20"/>
              </w:rPr>
              <w:t>2917</w:t>
            </w:r>
          </w:p>
        </w:tc>
        <w:tc>
          <w:tcPr>
            <w:tcW w:w="709" w:type="dxa"/>
            <w:shd w:val="clear" w:color="auto" w:fill="DBE5F1" w:themeFill="accent1" w:themeFillTint="33"/>
          </w:tcPr>
          <w:p w14:paraId="41EEECF4" w14:textId="3E092B8B" w:rsidR="007A5498" w:rsidRPr="00414CB2" w:rsidRDefault="007A5498" w:rsidP="007A5498">
            <w:pPr>
              <w:jc w:val="center"/>
              <w:rPr>
                <w:sz w:val="20"/>
              </w:rPr>
            </w:pPr>
            <w:r>
              <w:rPr>
                <w:color w:val="000000"/>
                <w:sz w:val="20"/>
              </w:rPr>
              <w:t>2916</w:t>
            </w:r>
          </w:p>
        </w:tc>
        <w:tc>
          <w:tcPr>
            <w:tcW w:w="1134" w:type="dxa"/>
            <w:shd w:val="clear" w:color="auto" w:fill="DBE5F1" w:themeFill="accent1" w:themeFillTint="33"/>
          </w:tcPr>
          <w:p w14:paraId="06052E33" w14:textId="0404DA76" w:rsidR="007A5498" w:rsidRPr="00414CB2" w:rsidRDefault="007A5498" w:rsidP="007A5498">
            <w:pPr>
              <w:jc w:val="center"/>
              <w:rPr>
                <w:sz w:val="20"/>
              </w:rPr>
            </w:pPr>
            <w:r>
              <w:rPr>
                <w:color w:val="000000"/>
                <w:sz w:val="20"/>
              </w:rPr>
              <w:t xml:space="preserve"> 2704</w:t>
            </w:r>
          </w:p>
        </w:tc>
        <w:tc>
          <w:tcPr>
            <w:tcW w:w="850" w:type="dxa"/>
            <w:shd w:val="clear" w:color="auto" w:fill="DBE5F1" w:themeFill="accent1" w:themeFillTint="33"/>
          </w:tcPr>
          <w:p w14:paraId="0FCA210A" w14:textId="5CC9961B" w:rsidR="007A5498" w:rsidRPr="002107AB" w:rsidRDefault="007A5498" w:rsidP="007A5498">
            <w:pPr>
              <w:jc w:val="center"/>
              <w:rPr>
                <w:sz w:val="20"/>
              </w:rPr>
            </w:pPr>
            <w:r w:rsidRPr="00DA02BF">
              <w:rPr>
                <w:color w:val="000000"/>
                <w:sz w:val="20"/>
              </w:rPr>
              <w:t>1</w:t>
            </w:r>
          </w:p>
        </w:tc>
      </w:tr>
      <w:tr w:rsidR="007A5498" w:rsidRPr="002107AB" w14:paraId="4D947FC6" w14:textId="77777777" w:rsidTr="00103E45">
        <w:trPr>
          <w:cantSplit/>
          <w:trHeight w:val="20"/>
        </w:trPr>
        <w:tc>
          <w:tcPr>
            <w:tcW w:w="1135" w:type="dxa"/>
          </w:tcPr>
          <w:p w14:paraId="5C9ADD1F" w14:textId="77777777" w:rsidR="007A5498" w:rsidRPr="002107AB" w:rsidRDefault="007A5498" w:rsidP="007A5498">
            <w:pPr>
              <w:jc w:val="both"/>
              <w:rPr>
                <w:sz w:val="18"/>
              </w:rPr>
            </w:pPr>
          </w:p>
        </w:tc>
        <w:tc>
          <w:tcPr>
            <w:tcW w:w="2374" w:type="dxa"/>
            <w:vAlign w:val="center"/>
          </w:tcPr>
          <w:p w14:paraId="3C21D43D" w14:textId="77777777" w:rsidR="007A5498" w:rsidRPr="002107AB" w:rsidRDefault="007A5498" w:rsidP="007A5498">
            <w:pPr>
              <w:rPr>
                <w:color w:val="000000"/>
                <w:sz w:val="18"/>
              </w:rPr>
            </w:pPr>
            <w:r w:rsidRPr="002107AB">
              <w:rPr>
                <w:color w:val="000000"/>
                <w:sz w:val="18"/>
              </w:rPr>
              <w:t xml:space="preserve">iš jo: </w:t>
            </w:r>
          </w:p>
          <w:p w14:paraId="78D80A2A" w14:textId="77777777" w:rsidR="007A5498" w:rsidRPr="002107AB" w:rsidRDefault="007A5498" w:rsidP="007A5498">
            <w:pPr>
              <w:rPr>
                <w:color w:val="000000"/>
                <w:sz w:val="18"/>
              </w:rPr>
            </w:pPr>
            <w:r w:rsidRPr="002107AB">
              <w:rPr>
                <w:color w:val="000000"/>
                <w:sz w:val="18"/>
              </w:rPr>
              <w:t>1.1. valstybės biudžeto lėšos</w:t>
            </w:r>
          </w:p>
        </w:tc>
        <w:tc>
          <w:tcPr>
            <w:tcW w:w="815" w:type="dxa"/>
          </w:tcPr>
          <w:p w14:paraId="11A49C04" w14:textId="34708E29" w:rsidR="007A5498" w:rsidRPr="00414CB2" w:rsidRDefault="007A5498" w:rsidP="007A5498">
            <w:pPr>
              <w:jc w:val="center"/>
              <w:rPr>
                <w:sz w:val="20"/>
              </w:rPr>
            </w:pPr>
            <w:r>
              <w:rPr>
                <w:color w:val="000000"/>
                <w:sz w:val="20"/>
              </w:rPr>
              <w:t>3060</w:t>
            </w:r>
          </w:p>
        </w:tc>
        <w:tc>
          <w:tcPr>
            <w:tcW w:w="708" w:type="dxa"/>
          </w:tcPr>
          <w:p w14:paraId="7301EDF3" w14:textId="7B20D4A5" w:rsidR="007A5498" w:rsidRPr="00414CB2" w:rsidRDefault="007A5498" w:rsidP="007A5498">
            <w:pPr>
              <w:jc w:val="center"/>
              <w:rPr>
                <w:sz w:val="20"/>
              </w:rPr>
            </w:pPr>
            <w:r>
              <w:rPr>
                <w:color w:val="000000"/>
                <w:sz w:val="20"/>
              </w:rPr>
              <w:t>3059</w:t>
            </w:r>
          </w:p>
        </w:tc>
        <w:tc>
          <w:tcPr>
            <w:tcW w:w="1029" w:type="dxa"/>
          </w:tcPr>
          <w:p w14:paraId="2C127715" w14:textId="263D4829" w:rsidR="007A5498" w:rsidRPr="00414CB2" w:rsidRDefault="007A5498" w:rsidP="007A5498">
            <w:pPr>
              <w:jc w:val="center"/>
              <w:rPr>
                <w:sz w:val="20"/>
              </w:rPr>
            </w:pPr>
            <w:r>
              <w:rPr>
                <w:color w:val="000000"/>
                <w:sz w:val="20"/>
              </w:rPr>
              <w:t>2 704</w:t>
            </w:r>
          </w:p>
        </w:tc>
        <w:tc>
          <w:tcPr>
            <w:tcW w:w="709" w:type="dxa"/>
          </w:tcPr>
          <w:p w14:paraId="5B6F1CCC" w14:textId="3A4EA26A" w:rsidR="007A5498" w:rsidRPr="00414CB2" w:rsidRDefault="007A5498" w:rsidP="007A5498">
            <w:pPr>
              <w:jc w:val="center"/>
              <w:rPr>
                <w:sz w:val="20"/>
              </w:rPr>
            </w:pPr>
            <w:r>
              <w:rPr>
                <w:sz w:val="20"/>
              </w:rPr>
              <w:t>1</w:t>
            </w:r>
          </w:p>
        </w:tc>
        <w:tc>
          <w:tcPr>
            <w:tcW w:w="708" w:type="dxa"/>
          </w:tcPr>
          <w:p w14:paraId="50B0927A" w14:textId="6D02F7E8" w:rsidR="007A5498" w:rsidRPr="00414CB2" w:rsidRDefault="007A5498" w:rsidP="007A5498">
            <w:pPr>
              <w:jc w:val="center"/>
              <w:rPr>
                <w:sz w:val="20"/>
              </w:rPr>
            </w:pPr>
            <w:r>
              <w:rPr>
                <w:sz w:val="20"/>
              </w:rPr>
              <w:t>2917</w:t>
            </w:r>
          </w:p>
        </w:tc>
        <w:tc>
          <w:tcPr>
            <w:tcW w:w="851" w:type="dxa"/>
          </w:tcPr>
          <w:p w14:paraId="20F04064" w14:textId="1F1EB963" w:rsidR="007A5498" w:rsidRPr="00414CB2" w:rsidRDefault="007A5498" w:rsidP="007A5498">
            <w:pPr>
              <w:jc w:val="center"/>
              <w:rPr>
                <w:sz w:val="20"/>
              </w:rPr>
            </w:pPr>
            <w:r>
              <w:rPr>
                <w:color w:val="000000"/>
                <w:sz w:val="20"/>
              </w:rPr>
              <w:t>2916</w:t>
            </w:r>
          </w:p>
        </w:tc>
        <w:tc>
          <w:tcPr>
            <w:tcW w:w="1134" w:type="dxa"/>
          </w:tcPr>
          <w:p w14:paraId="3BE30FA6" w14:textId="3330B84C" w:rsidR="007A5498" w:rsidRPr="00414CB2" w:rsidRDefault="007A5498" w:rsidP="007A5498">
            <w:pPr>
              <w:jc w:val="center"/>
              <w:rPr>
                <w:sz w:val="20"/>
              </w:rPr>
            </w:pPr>
            <w:r>
              <w:rPr>
                <w:color w:val="000000"/>
                <w:sz w:val="20"/>
              </w:rPr>
              <w:t xml:space="preserve"> 2704</w:t>
            </w:r>
          </w:p>
        </w:tc>
        <w:tc>
          <w:tcPr>
            <w:tcW w:w="567" w:type="dxa"/>
          </w:tcPr>
          <w:p w14:paraId="10DC2C8C" w14:textId="79C59478" w:rsidR="007A5498" w:rsidRPr="00414CB2" w:rsidRDefault="007A5498" w:rsidP="007A5498">
            <w:pPr>
              <w:jc w:val="center"/>
              <w:rPr>
                <w:sz w:val="20"/>
              </w:rPr>
            </w:pPr>
            <w:r w:rsidRPr="00DA02BF">
              <w:rPr>
                <w:color w:val="000000"/>
                <w:sz w:val="20"/>
              </w:rPr>
              <w:t>1</w:t>
            </w:r>
          </w:p>
        </w:tc>
        <w:tc>
          <w:tcPr>
            <w:tcW w:w="567" w:type="dxa"/>
          </w:tcPr>
          <w:p w14:paraId="69A5B725" w14:textId="729B634E" w:rsidR="007A5498" w:rsidRPr="00414CB2" w:rsidRDefault="007A5498" w:rsidP="007A5498">
            <w:pPr>
              <w:jc w:val="center"/>
              <w:rPr>
                <w:sz w:val="20"/>
              </w:rPr>
            </w:pPr>
            <w:r>
              <w:rPr>
                <w:color w:val="000000"/>
                <w:sz w:val="20"/>
              </w:rPr>
              <w:t>2917</w:t>
            </w:r>
          </w:p>
        </w:tc>
        <w:tc>
          <w:tcPr>
            <w:tcW w:w="709" w:type="dxa"/>
          </w:tcPr>
          <w:p w14:paraId="157000CD" w14:textId="2D2ED805" w:rsidR="007A5498" w:rsidRPr="00414CB2" w:rsidRDefault="007A5498" w:rsidP="007A5498">
            <w:pPr>
              <w:jc w:val="center"/>
              <w:rPr>
                <w:sz w:val="20"/>
              </w:rPr>
            </w:pPr>
            <w:r>
              <w:rPr>
                <w:color w:val="000000"/>
                <w:sz w:val="20"/>
              </w:rPr>
              <w:t>2916</w:t>
            </w:r>
          </w:p>
        </w:tc>
        <w:tc>
          <w:tcPr>
            <w:tcW w:w="1134" w:type="dxa"/>
          </w:tcPr>
          <w:p w14:paraId="04DB83B4" w14:textId="26748099" w:rsidR="007A5498" w:rsidRPr="00414CB2" w:rsidRDefault="007A5498" w:rsidP="007A5498">
            <w:pPr>
              <w:jc w:val="center"/>
              <w:rPr>
                <w:sz w:val="20"/>
              </w:rPr>
            </w:pPr>
            <w:r>
              <w:rPr>
                <w:color w:val="000000"/>
                <w:sz w:val="20"/>
              </w:rPr>
              <w:t xml:space="preserve"> 2704</w:t>
            </w:r>
          </w:p>
        </w:tc>
        <w:tc>
          <w:tcPr>
            <w:tcW w:w="850" w:type="dxa"/>
          </w:tcPr>
          <w:p w14:paraId="745851F3" w14:textId="7A3190D1" w:rsidR="007A5498" w:rsidRPr="002107AB" w:rsidRDefault="007A5498" w:rsidP="007A5498">
            <w:pPr>
              <w:jc w:val="center"/>
              <w:rPr>
                <w:sz w:val="20"/>
              </w:rPr>
            </w:pPr>
            <w:r w:rsidRPr="00DA02BF">
              <w:rPr>
                <w:color w:val="000000"/>
                <w:sz w:val="20"/>
              </w:rPr>
              <w:t>1</w:t>
            </w:r>
          </w:p>
        </w:tc>
      </w:tr>
      <w:tr w:rsidR="00DC0FF4" w:rsidRPr="002107AB" w14:paraId="046C8F8F" w14:textId="77777777" w:rsidTr="00103E45">
        <w:trPr>
          <w:cantSplit/>
          <w:trHeight w:val="20"/>
        </w:trPr>
        <w:tc>
          <w:tcPr>
            <w:tcW w:w="1135" w:type="dxa"/>
          </w:tcPr>
          <w:p w14:paraId="54F6A4DF" w14:textId="77777777" w:rsidR="00950C41" w:rsidRPr="002107AB" w:rsidRDefault="00950C41" w:rsidP="00B04A52">
            <w:pPr>
              <w:jc w:val="both"/>
              <w:rPr>
                <w:sz w:val="18"/>
              </w:rPr>
            </w:pPr>
          </w:p>
        </w:tc>
        <w:tc>
          <w:tcPr>
            <w:tcW w:w="2374" w:type="dxa"/>
            <w:vAlign w:val="center"/>
          </w:tcPr>
          <w:p w14:paraId="151FE5F7" w14:textId="77777777" w:rsidR="00950C41" w:rsidRPr="002107AB" w:rsidRDefault="00950C41" w:rsidP="00B04A52">
            <w:pPr>
              <w:rPr>
                <w:color w:val="000000"/>
                <w:sz w:val="18"/>
              </w:rPr>
            </w:pPr>
            <w:r w:rsidRPr="002107AB">
              <w:rPr>
                <w:color w:val="000000"/>
                <w:sz w:val="18"/>
              </w:rPr>
              <w:t>1.2. bendrojo finansavimo lėšos</w:t>
            </w:r>
          </w:p>
        </w:tc>
        <w:tc>
          <w:tcPr>
            <w:tcW w:w="815" w:type="dxa"/>
          </w:tcPr>
          <w:p w14:paraId="0B2B8B75" w14:textId="77777777" w:rsidR="00950C41" w:rsidRPr="00414CB2" w:rsidRDefault="00950C41" w:rsidP="00B04A52">
            <w:pPr>
              <w:jc w:val="center"/>
              <w:rPr>
                <w:sz w:val="20"/>
              </w:rPr>
            </w:pPr>
          </w:p>
        </w:tc>
        <w:tc>
          <w:tcPr>
            <w:tcW w:w="708" w:type="dxa"/>
          </w:tcPr>
          <w:p w14:paraId="2091B091" w14:textId="77777777" w:rsidR="00950C41" w:rsidRPr="00414CB2" w:rsidRDefault="00950C41" w:rsidP="00B04A52">
            <w:pPr>
              <w:jc w:val="center"/>
              <w:rPr>
                <w:sz w:val="20"/>
              </w:rPr>
            </w:pPr>
          </w:p>
        </w:tc>
        <w:tc>
          <w:tcPr>
            <w:tcW w:w="1029" w:type="dxa"/>
          </w:tcPr>
          <w:p w14:paraId="102F72D6" w14:textId="77777777" w:rsidR="00950C41" w:rsidRPr="00414CB2" w:rsidRDefault="00950C41" w:rsidP="00B04A52">
            <w:pPr>
              <w:jc w:val="center"/>
              <w:rPr>
                <w:sz w:val="20"/>
              </w:rPr>
            </w:pPr>
          </w:p>
        </w:tc>
        <w:tc>
          <w:tcPr>
            <w:tcW w:w="709" w:type="dxa"/>
          </w:tcPr>
          <w:p w14:paraId="07552C26" w14:textId="77777777" w:rsidR="00950C41" w:rsidRPr="00414CB2" w:rsidRDefault="00950C41" w:rsidP="00B04A52">
            <w:pPr>
              <w:jc w:val="center"/>
              <w:rPr>
                <w:sz w:val="20"/>
              </w:rPr>
            </w:pPr>
          </w:p>
        </w:tc>
        <w:tc>
          <w:tcPr>
            <w:tcW w:w="708" w:type="dxa"/>
          </w:tcPr>
          <w:p w14:paraId="698B6E51" w14:textId="77777777" w:rsidR="00950C41" w:rsidRPr="00414CB2" w:rsidRDefault="00950C41" w:rsidP="00B04A52">
            <w:pPr>
              <w:jc w:val="center"/>
              <w:rPr>
                <w:sz w:val="20"/>
              </w:rPr>
            </w:pPr>
          </w:p>
        </w:tc>
        <w:tc>
          <w:tcPr>
            <w:tcW w:w="851" w:type="dxa"/>
          </w:tcPr>
          <w:p w14:paraId="25140254" w14:textId="77777777" w:rsidR="00950C41" w:rsidRPr="00414CB2" w:rsidRDefault="00950C41" w:rsidP="00B04A52">
            <w:pPr>
              <w:jc w:val="center"/>
              <w:rPr>
                <w:sz w:val="20"/>
              </w:rPr>
            </w:pPr>
          </w:p>
        </w:tc>
        <w:tc>
          <w:tcPr>
            <w:tcW w:w="1134" w:type="dxa"/>
          </w:tcPr>
          <w:p w14:paraId="0BAA0F62" w14:textId="77777777" w:rsidR="00950C41" w:rsidRPr="00414CB2" w:rsidRDefault="00950C41" w:rsidP="00B04A52">
            <w:pPr>
              <w:jc w:val="center"/>
              <w:rPr>
                <w:sz w:val="20"/>
              </w:rPr>
            </w:pPr>
          </w:p>
        </w:tc>
        <w:tc>
          <w:tcPr>
            <w:tcW w:w="567" w:type="dxa"/>
          </w:tcPr>
          <w:p w14:paraId="161CE54A" w14:textId="77777777" w:rsidR="00950C41" w:rsidRPr="00414CB2" w:rsidRDefault="00950C41" w:rsidP="00B04A52">
            <w:pPr>
              <w:jc w:val="center"/>
              <w:rPr>
                <w:sz w:val="20"/>
              </w:rPr>
            </w:pPr>
          </w:p>
        </w:tc>
        <w:tc>
          <w:tcPr>
            <w:tcW w:w="567" w:type="dxa"/>
          </w:tcPr>
          <w:p w14:paraId="6D9514AF" w14:textId="77777777" w:rsidR="00950C41" w:rsidRPr="00414CB2" w:rsidRDefault="00950C41" w:rsidP="00B04A52">
            <w:pPr>
              <w:jc w:val="center"/>
              <w:rPr>
                <w:sz w:val="20"/>
              </w:rPr>
            </w:pPr>
          </w:p>
        </w:tc>
        <w:tc>
          <w:tcPr>
            <w:tcW w:w="709" w:type="dxa"/>
          </w:tcPr>
          <w:p w14:paraId="0B475E63" w14:textId="77777777" w:rsidR="00950C41" w:rsidRPr="00414CB2" w:rsidRDefault="00950C41" w:rsidP="00B04A52">
            <w:pPr>
              <w:jc w:val="center"/>
              <w:rPr>
                <w:sz w:val="20"/>
              </w:rPr>
            </w:pPr>
          </w:p>
        </w:tc>
        <w:tc>
          <w:tcPr>
            <w:tcW w:w="1134" w:type="dxa"/>
          </w:tcPr>
          <w:p w14:paraId="4BFCA327" w14:textId="77777777" w:rsidR="00950C41" w:rsidRPr="00414CB2" w:rsidRDefault="00950C41" w:rsidP="00B04A52">
            <w:pPr>
              <w:jc w:val="center"/>
              <w:rPr>
                <w:sz w:val="20"/>
              </w:rPr>
            </w:pPr>
          </w:p>
        </w:tc>
        <w:tc>
          <w:tcPr>
            <w:tcW w:w="850" w:type="dxa"/>
          </w:tcPr>
          <w:p w14:paraId="360BE8EF" w14:textId="77777777" w:rsidR="00950C41" w:rsidRPr="002107AB" w:rsidRDefault="00950C41" w:rsidP="00B04A52">
            <w:pPr>
              <w:jc w:val="center"/>
              <w:rPr>
                <w:sz w:val="20"/>
              </w:rPr>
            </w:pPr>
          </w:p>
        </w:tc>
      </w:tr>
      <w:tr w:rsidR="00DC0FF4" w:rsidRPr="002107AB" w14:paraId="149F1759" w14:textId="77777777" w:rsidTr="00103E45">
        <w:trPr>
          <w:cantSplit/>
          <w:trHeight w:val="20"/>
        </w:trPr>
        <w:tc>
          <w:tcPr>
            <w:tcW w:w="1135" w:type="dxa"/>
          </w:tcPr>
          <w:p w14:paraId="53CC0870" w14:textId="77777777" w:rsidR="00950C41" w:rsidRPr="002107AB" w:rsidRDefault="00950C41" w:rsidP="00B04A52">
            <w:pPr>
              <w:jc w:val="both"/>
              <w:rPr>
                <w:sz w:val="18"/>
              </w:rPr>
            </w:pPr>
          </w:p>
        </w:tc>
        <w:tc>
          <w:tcPr>
            <w:tcW w:w="2374" w:type="dxa"/>
            <w:vAlign w:val="center"/>
          </w:tcPr>
          <w:p w14:paraId="556C96F4" w14:textId="77777777" w:rsidR="00950C41" w:rsidRPr="002107AB" w:rsidRDefault="00950C41" w:rsidP="00B04A52">
            <w:pPr>
              <w:rPr>
                <w:color w:val="000000"/>
                <w:sz w:val="18"/>
              </w:rPr>
            </w:pPr>
            <w:r w:rsidRPr="002107AB">
              <w:rPr>
                <w:color w:val="000000"/>
                <w:sz w:val="18"/>
              </w:rPr>
              <w:t>1.3. Europos Sąjungos ir kitos tarptautinės finansinės paramos lėšos</w:t>
            </w:r>
          </w:p>
        </w:tc>
        <w:tc>
          <w:tcPr>
            <w:tcW w:w="815" w:type="dxa"/>
          </w:tcPr>
          <w:p w14:paraId="3E216125" w14:textId="77777777" w:rsidR="00950C41" w:rsidRPr="00414CB2" w:rsidRDefault="00950C41" w:rsidP="00B04A52">
            <w:pPr>
              <w:jc w:val="center"/>
              <w:rPr>
                <w:sz w:val="20"/>
              </w:rPr>
            </w:pPr>
          </w:p>
        </w:tc>
        <w:tc>
          <w:tcPr>
            <w:tcW w:w="708" w:type="dxa"/>
          </w:tcPr>
          <w:p w14:paraId="21989B9D" w14:textId="77777777" w:rsidR="00950C41" w:rsidRPr="00414CB2" w:rsidRDefault="00950C41" w:rsidP="00B04A52">
            <w:pPr>
              <w:jc w:val="center"/>
              <w:rPr>
                <w:sz w:val="20"/>
              </w:rPr>
            </w:pPr>
          </w:p>
        </w:tc>
        <w:tc>
          <w:tcPr>
            <w:tcW w:w="1029" w:type="dxa"/>
          </w:tcPr>
          <w:p w14:paraId="7696A156" w14:textId="77777777" w:rsidR="00950C41" w:rsidRPr="00414CB2" w:rsidRDefault="00950C41" w:rsidP="00B04A52">
            <w:pPr>
              <w:jc w:val="center"/>
              <w:rPr>
                <w:sz w:val="20"/>
              </w:rPr>
            </w:pPr>
          </w:p>
        </w:tc>
        <w:tc>
          <w:tcPr>
            <w:tcW w:w="709" w:type="dxa"/>
          </w:tcPr>
          <w:p w14:paraId="0BB84F24" w14:textId="77777777" w:rsidR="00950C41" w:rsidRPr="00414CB2" w:rsidRDefault="00950C41" w:rsidP="00B04A52">
            <w:pPr>
              <w:jc w:val="center"/>
              <w:rPr>
                <w:sz w:val="20"/>
              </w:rPr>
            </w:pPr>
          </w:p>
        </w:tc>
        <w:tc>
          <w:tcPr>
            <w:tcW w:w="708" w:type="dxa"/>
          </w:tcPr>
          <w:p w14:paraId="38C0C4F6" w14:textId="77777777" w:rsidR="00950C41" w:rsidRPr="00414CB2" w:rsidRDefault="00950C41" w:rsidP="00B04A52">
            <w:pPr>
              <w:jc w:val="center"/>
              <w:rPr>
                <w:sz w:val="20"/>
              </w:rPr>
            </w:pPr>
          </w:p>
        </w:tc>
        <w:tc>
          <w:tcPr>
            <w:tcW w:w="851" w:type="dxa"/>
          </w:tcPr>
          <w:p w14:paraId="5650E3A3" w14:textId="77777777" w:rsidR="00950C41" w:rsidRPr="00414CB2" w:rsidRDefault="00950C41" w:rsidP="00B04A52">
            <w:pPr>
              <w:jc w:val="center"/>
              <w:rPr>
                <w:sz w:val="20"/>
              </w:rPr>
            </w:pPr>
          </w:p>
        </w:tc>
        <w:tc>
          <w:tcPr>
            <w:tcW w:w="1134" w:type="dxa"/>
          </w:tcPr>
          <w:p w14:paraId="7839CEFC" w14:textId="77777777" w:rsidR="00950C41" w:rsidRPr="00414CB2" w:rsidRDefault="00950C41" w:rsidP="00B04A52">
            <w:pPr>
              <w:jc w:val="center"/>
              <w:rPr>
                <w:sz w:val="20"/>
              </w:rPr>
            </w:pPr>
          </w:p>
        </w:tc>
        <w:tc>
          <w:tcPr>
            <w:tcW w:w="567" w:type="dxa"/>
          </w:tcPr>
          <w:p w14:paraId="5CC69387" w14:textId="77777777" w:rsidR="00950C41" w:rsidRPr="00414CB2" w:rsidRDefault="00950C41" w:rsidP="00B04A52">
            <w:pPr>
              <w:jc w:val="center"/>
              <w:rPr>
                <w:sz w:val="20"/>
              </w:rPr>
            </w:pPr>
          </w:p>
        </w:tc>
        <w:tc>
          <w:tcPr>
            <w:tcW w:w="567" w:type="dxa"/>
          </w:tcPr>
          <w:p w14:paraId="49169728" w14:textId="77777777" w:rsidR="00950C41" w:rsidRPr="00414CB2" w:rsidRDefault="00950C41" w:rsidP="00B04A52">
            <w:pPr>
              <w:jc w:val="center"/>
              <w:rPr>
                <w:sz w:val="20"/>
              </w:rPr>
            </w:pPr>
          </w:p>
        </w:tc>
        <w:tc>
          <w:tcPr>
            <w:tcW w:w="709" w:type="dxa"/>
          </w:tcPr>
          <w:p w14:paraId="02B1AFB4" w14:textId="77777777" w:rsidR="00950C41" w:rsidRPr="00414CB2" w:rsidRDefault="00950C41" w:rsidP="00B04A52">
            <w:pPr>
              <w:jc w:val="center"/>
              <w:rPr>
                <w:sz w:val="20"/>
              </w:rPr>
            </w:pPr>
          </w:p>
        </w:tc>
        <w:tc>
          <w:tcPr>
            <w:tcW w:w="1134" w:type="dxa"/>
          </w:tcPr>
          <w:p w14:paraId="75AE3B84" w14:textId="77777777" w:rsidR="00950C41" w:rsidRPr="00414CB2" w:rsidRDefault="00950C41" w:rsidP="00B04A52">
            <w:pPr>
              <w:jc w:val="center"/>
              <w:rPr>
                <w:sz w:val="20"/>
              </w:rPr>
            </w:pPr>
          </w:p>
        </w:tc>
        <w:tc>
          <w:tcPr>
            <w:tcW w:w="850" w:type="dxa"/>
          </w:tcPr>
          <w:p w14:paraId="382E40D3" w14:textId="77777777" w:rsidR="00950C41" w:rsidRPr="002107AB" w:rsidRDefault="00950C41" w:rsidP="00B04A52">
            <w:pPr>
              <w:jc w:val="center"/>
              <w:rPr>
                <w:sz w:val="20"/>
              </w:rPr>
            </w:pPr>
          </w:p>
        </w:tc>
      </w:tr>
      <w:tr w:rsidR="00DC0FF4" w:rsidRPr="002107AB" w14:paraId="5663E9E8" w14:textId="77777777" w:rsidTr="00103E45">
        <w:trPr>
          <w:cantSplit/>
          <w:trHeight w:val="20"/>
        </w:trPr>
        <w:tc>
          <w:tcPr>
            <w:tcW w:w="1135" w:type="dxa"/>
          </w:tcPr>
          <w:p w14:paraId="364F5FDD" w14:textId="77777777" w:rsidR="00950C41" w:rsidRPr="002107AB" w:rsidRDefault="00950C41" w:rsidP="00B04A52">
            <w:pPr>
              <w:jc w:val="both"/>
              <w:rPr>
                <w:sz w:val="18"/>
              </w:rPr>
            </w:pPr>
          </w:p>
        </w:tc>
        <w:tc>
          <w:tcPr>
            <w:tcW w:w="2374" w:type="dxa"/>
            <w:vAlign w:val="center"/>
          </w:tcPr>
          <w:p w14:paraId="1E1D7369" w14:textId="77777777" w:rsidR="00950C41" w:rsidRPr="002107AB" w:rsidRDefault="00950C41" w:rsidP="00B04A52">
            <w:pPr>
              <w:rPr>
                <w:color w:val="000000"/>
                <w:sz w:val="18"/>
              </w:rPr>
            </w:pPr>
            <w:r w:rsidRPr="002107AB">
              <w:rPr>
                <w:color w:val="000000"/>
                <w:sz w:val="18"/>
              </w:rPr>
              <w:t>1.4. tikslinės paskirties lėšos ir pajamų įmokos</w:t>
            </w:r>
          </w:p>
        </w:tc>
        <w:tc>
          <w:tcPr>
            <w:tcW w:w="815" w:type="dxa"/>
          </w:tcPr>
          <w:p w14:paraId="703A5A0C" w14:textId="2DEB33DC" w:rsidR="00950C41" w:rsidRPr="00414CB2" w:rsidRDefault="00950C41" w:rsidP="00B04A52">
            <w:pPr>
              <w:jc w:val="center"/>
              <w:rPr>
                <w:sz w:val="20"/>
              </w:rPr>
            </w:pPr>
            <w:r>
              <w:rPr>
                <w:sz w:val="20"/>
              </w:rPr>
              <w:t>1</w:t>
            </w:r>
          </w:p>
        </w:tc>
        <w:tc>
          <w:tcPr>
            <w:tcW w:w="708" w:type="dxa"/>
          </w:tcPr>
          <w:p w14:paraId="099D5EDF" w14:textId="0544183E" w:rsidR="00950C41" w:rsidRPr="00414CB2" w:rsidRDefault="00950C41" w:rsidP="00B04A52">
            <w:pPr>
              <w:jc w:val="center"/>
              <w:rPr>
                <w:sz w:val="20"/>
              </w:rPr>
            </w:pPr>
            <w:r>
              <w:rPr>
                <w:sz w:val="20"/>
              </w:rPr>
              <w:t>1</w:t>
            </w:r>
          </w:p>
        </w:tc>
        <w:tc>
          <w:tcPr>
            <w:tcW w:w="1029" w:type="dxa"/>
          </w:tcPr>
          <w:p w14:paraId="754D42B0" w14:textId="76CD438D" w:rsidR="00950C41" w:rsidRPr="00414CB2" w:rsidRDefault="00950C41" w:rsidP="00B04A52">
            <w:pPr>
              <w:jc w:val="center"/>
              <w:rPr>
                <w:sz w:val="20"/>
              </w:rPr>
            </w:pPr>
          </w:p>
        </w:tc>
        <w:tc>
          <w:tcPr>
            <w:tcW w:w="709" w:type="dxa"/>
          </w:tcPr>
          <w:p w14:paraId="30044430" w14:textId="24E81729" w:rsidR="00950C41" w:rsidRPr="00414CB2" w:rsidRDefault="00950C41" w:rsidP="00B04A52">
            <w:pPr>
              <w:jc w:val="center"/>
              <w:rPr>
                <w:sz w:val="20"/>
              </w:rPr>
            </w:pPr>
          </w:p>
        </w:tc>
        <w:tc>
          <w:tcPr>
            <w:tcW w:w="708" w:type="dxa"/>
          </w:tcPr>
          <w:p w14:paraId="2EB8AECB" w14:textId="53A86D40" w:rsidR="00950C41" w:rsidRPr="00414CB2" w:rsidRDefault="00950C41" w:rsidP="00B04A52">
            <w:pPr>
              <w:jc w:val="center"/>
              <w:rPr>
                <w:sz w:val="20"/>
              </w:rPr>
            </w:pPr>
            <w:r>
              <w:rPr>
                <w:sz w:val="20"/>
              </w:rPr>
              <w:t>1</w:t>
            </w:r>
          </w:p>
        </w:tc>
        <w:tc>
          <w:tcPr>
            <w:tcW w:w="851" w:type="dxa"/>
          </w:tcPr>
          <w:p w14:paraId="7E1674EA" w14:textId="21972753" w:rsidR="00950C41" w:rsidRPr="00414CB2" w:rsidRDefault="00950C41" w:rsidP="00B04A52">
            <w:pPr>
              <w:jc w:val="center"/>
              <w:rPr>
                <w:sz w:val="20"/>
              </w:rPr>
            </w:pPr>
            <w:r>
              <w:rPr>
                <w:sz w:val="20"/>
              </w:rPr>
              <w:t>1</w:t>
            </w:r>
          </w:p>
        </w:tc>
        <w:tc>
          <w:tcPr>
            <w:tcW w:w="1134" w:type="dxa"/>
          </w:tcPr>
          <w:p w14:paraId="3E9026AD" w14:textId="56295DFF" w:rsidR="00950C41" w:rsidRPr="00414CB2" w:rsidRDefault="00950C41" w:rsidP="00B04A52">
            <w:pPr>
              <w:jc w:val="center"/>
              <w:rPr>
                <w:sz w:val="20"/>
              </w:rPr>
            </w:pPr>
          </w:p>
        </w:tc>
        <w:tc>
          <w:tcPr>
            <w:tcW w:w="567" w:type="dxa"/>
          </w:tcPr>
          <w:p w14:paraId="3B288374" w14:textId="3BA57940" w:rsidR="00950C41" w:rsidRPr="00414CB2" w:rsidRDefault="00950C41" w:rsidP="00B04A52">
            <w:pPr>
              <w:jc w:val="center"/>
              <w:rPr>
                <w:sz w:val="20"/>
              </w:rPr>
            </w:pPr>
          </w:p>
        </w:tc>
        <w:tc>
          <w:tcPr>
            <w:tcW w:w="567" w:type="dxa"/>
          </w:tcPr>
          <w:p w14:paraId="1C47D35B" w14:textId="71D5933B" w:rsidR="00950C41" w:rsidRPr="00414CB2" w:rsidRDefault="00950C41" w:rsidP="00B04A52">
            <w:pPr>
              <w:jc w:val="center"/>
              <w:rPr>
                <w:sz w:val="20"/>
              </w:rPr>
            </w:pPr>
            <w:r>
              <w:rPr>
                <w:sz w:val="20"/>
              </w:rPr>
              <w:t>1</w:t>
            </w:r>
          </w:p>
        </w:tc>
        <w:tc>
          <w:tcPr>
            <w:tcW w:w="709" w:type="dxa"/>
          </w:tcPr>
          <w:p w14:paraId="0A841836" w14:textId="69755922" w:rsidR="00950C41" w:rsidRPr="00414CB2" w:rsidRDefault="00950C41" w:rsidP="00B04A52">
            <w:pPr>
              <w:jc w:val="center"/>
              <w:rPr>
                <w:sz w:val="20"/>
              </w:rPr>
            </w:pPr>
            <w:r>
              <w:rPr>
                <w:sz w:val="20"/>
              </w:rPr>
              <w:t>1</w:t>
            </w:r>
          </w:p>
        </w:tc>
        <w:tc>
          <w:tcPr>
            <w:tcW w:w="1134" w:type="dxa"/>
          </w:tcPr>
          <w:p w14:paraId="08A19468" w14:textId="77777777" w:rsidR="00950C41" w:rsidRPr="00414CB2" w:rsidRDefault="00950C41" w:rsidP="00B04A52">
            <w:pPr>
              <w:jc w:val="center"/>
              <w:rPr>
                <w:sz w:val="20"/>
              </w:rPr>
            </w:pPr>
          </w:p>
        </w:tc>
        <w:tc>
          <w:tcPr>
            <w:tcW w:w="850" w:type="dxa"/>
          </w:tcPr>
          <w:p w14:paraId="39C70384" w14:textId="77777777" w:rsidR="00950C41" w:rsidRPr="002107AB" w:rsidRDefault="00950C41" w:rsidP="00B04A52">
            <w:pPr>
              <w:jc w:val="center"/>
              <w:rPr>
                <w:sz w:val="20"/>
              </w:rPr>
            </w:pPr>
          </w:p>
        </w:tc>
      </w:tr>
      <w:tr w:rsidR="00DC0FF4" w:rsidRPr="002107AB" w14:paraId="4B959F0C" w14:textId="77777777" w:rsidTr="00103E45">
        <w:trPr>
          <w:cantSplit/>
          <w:trHeight w:val="20"/>
        </w:trPr>
        <w:tc>
          <w:tcPr>
            <w:tcW w:w="1135" w:type="dxa"/>
          </w:tcPr>
          <w:p w14:paraId="52115387" w14:textId="77777777" w:rsidR="00950C41" w:rsidRPr="002107AB" w:rsidRDefault="00950C41" w:rsidP="00B04A52">
            <w:pPr>
              <w:jc w:val="both"/>
              <w:rPr>
                <w:sz w:val="18"/>
              </w:rPr>
            </w:pPr>
          </w:p>
        </w:tc>
        <w:tc>
          <w:tcPr>
            <w:tcW w:w="2374" w:type="dxa"/>
            <w:vAlign w:val="center"/>
          </w:tcPr>
          <w:p w14:paraId="7DBE519C" w14:textId="77777777" w:rsidR="00950C41" w:rsidRPr="002107AB" w:rsidRDefault="00950C41" w:rsidP="00B04A52">
            <w:pPr>
              <w:rPr>
                <w:color w:val="000000"/>
                <w:sz w:val="18"/>
              </w:rPr>
            </w:pPr>
            <w:r w:rsidRPr="002107AB">
              <w:rPr>
                <w:color w:val="000000"/>
                <w:sz w:val="18"/>
              </w:rPr>
              <w:t>1.5. dotacijos savivaldybių biudžetams</w:t>
            </w:r>
          </w:p>
        </w:tc>
        <w:tc>
          <w:tcPr>
            <w:tcW w:w="815" w:type="dxa"/>
          </w:tcPr>
          <w:p w14:paraId="13E7281A" w14:textId="77777777" w:rsidR="00950C41" w:rsidRPr="00414CB2" w:rsidRDefault="00950C41" w:rsidP="00B04A52">
            <w:pPr>
              <w:jc w:val="center"/>
              <w:rPr>
                <w:sz w:val="20"/>
              </w:rPr>
            </w:pPr>
          </w:p>
        </w:tc>
        <w:tc>
          <w:tcPr>
            <w:tcW w:w="708" w:type="dxa"/>
          </w:tcPr>
          <w:p w14:paraId="25FA2E1C" w14:textId="77777777" w:rsidR="00950C41" w:rsidRPr="00414CB2" w:rsidRDefault="00950C41" w:rsidP="00B04A52">
            <w:pPr>
              <w:jc w:val="center"/>
              <w:rPr>
                <w:sz w:val="20"/>
              </w:rPr>
            </w:pPr>
          </w:p>
        </w:tc>
        <w:tc>
          <w:tcPr>
            <w:tcW w:w="1029" w:type="dxa"/>
          </w:tcPr>
          <w:p w14:paraId="09C7B8A6" w14:textId="77777777" w:rsidR="00950C41" w:rsidRPr="00414CB2" w:rsidRDefault="00950C41" w:rsidP="00B04A52">
            <w:pPr>
              <w:jc w:val="center"/>
              <w:rPr>
                <w:sz w:val="20"/>
              </w:rPr>
            </w:pPr>
          </w:p>
        </w:tc>
        <w:tc>
          <w:tcPr>
            <w:tcW w:w="709" w:type="dxa"/>
          </w:tcPr>
          <w:p w14:paraId="4E036EED" w14:textId="77777777" w:rsidR="00950C41" w:rsidRPr="00414CB2" w:rsidRDefault="00950C41" w:rsidP="00B04A52">
            <w:pPr>
              <w:jc w:val="center"/>
              <w:rPr>
                <w:sz w:val="20"/>
              </w:rPr>
            </w:pPr>
          </w:p>
        </w:tc>
        <w:tc>
          <w:tcPr>
            <w:tcW w:w="708" w:type="dxa"/>
          </w:tcPr>
          <w:p w14:paraId="74C363E5" w14:textId="77777777" w:rsidR="00950C41" w:rsidRPr="00414CB2" w:rsidRDefault="00950C41" w:rsidP="00B04A52">
            <w:pPr>
              <w:jc w:val="center"/>
              <w:rPr>
                <w:sz w:val="20"/>
              </w:rPr>
            </w:pPr>
          </w:p>
        </w:tc>
        <w:tc>
          <w:tcPr>
            <w:tcW w:w="851" w:type="dxa"/>
          </w:tcPr>
          <w:p w14:paraId="06DC3451" w14:textId="77777777" w:rsidR="00950C41" w:rsidRPr="00414CB2" w:rsidRDefault="00950C41" w:rsidP="00B04A52">
            <w:pPr>
              <w:jc w:val="center"/>
              <w:rPr>
                <w:sz w:val="20"/>
              </w:rPr>
            </w:pPr>
          </w:p>
        </w:tc>
        <w:tc>
          <w:tcPr>
            <w:tcW w:w="1134" w:type="dxa"/>
          </w:tcPr>
          <w:p w14:paraId="48CFBF19" w14:textId="77777777" w:rsidR="00950C41" w:rsidRPr="00414CB2" w:rsidRDefault="00950C41" w:rsidP="00B04A52">
            <w:pPr>
              <w:jc w:val="center"/>
              <w:rPr>
                <w:sz w:val="20"/>
              </w:rPr>
            </w:pPr>
          </w:p>
        </w:tc>
        <w:tc>
          <w:tcPr>
            <w:tcW w:w="567" w:type="dxa"/>
          </w:tcPr>
          <w:p w14:paraId="64E2FA58" w14:textId="77777777" w:rsidR="00950C41" w:rsidRPr="00414CB2" w:rsidRDefault="00950C41" w:rsidP="00B04A52">
            <w:pPr>
              <w:jc w:val="center"/>
              <w:rPr>
                <w:sz w:val="20"/>
              </w:rPr>
            </w:pPr>
          </w:p>
        </w:tc>
        <w:tc>
          <w:tcPr>
            <w:tcW w:w="567" w:type="dxa"/>
          </w:tcPr>
          <w:p w14:paraId="72AB011F" w14:textId="77777777" w:rsidR="00950C41" w:rsidRPr="00414CB2" w:rsidRDefault="00950C41" w:rsidP="00B04A52">
            <w:pPr>
              <w:jc w:val="center"/>
              <w:rPr>
                <w:sz w:val="20"/>
              </w:rPr>
            </w:pPr>
          </w:p>
        </w:tc>
        <w:tc>
          <w:tcPr>
            <w:tcW w:w="709" w:type="dxa"/>
          </w:tcPr>
          <w:p w14:paraId="2556E578" w14:textId="77777777" w:rsidR="00950C41" w:rsidRPr="00414CB2" w:rsidRDefault="00950C41" w:rsidP="00B04A52">
            <w:pPr>
              <w:jc w:val="center"/>
              <w:rPr>
                <w:sz w:val="20"/>
              </w:rPr>
            </w:pPr>
          </w:p>
        </w:tc>
        <w:tc>
          <w:tcPr>
            <w:tcW w:w="1134" w:type="dxa"/>
          </w:tcPr>
          <w:p w14:paraId="11ADF2F4" w14:textId="77777777" w:rsidR="00950C41" w:rsidRPr="00414CB2" w:rsidRDefault="00950C41" w:rsidP="00B04A52">
            <w:pPr>
              <w:jc w:val="center"/>
              <w:rPr>
                <w:sz w:val="20"/>
              </w:rPr>
            </w:pPr>
          </w:p>
        </w:tc>
        <w:tc>
          <w:tcPr>
            <w:tcW w:w="850" w:type="dxa"/>
          </w:tcPr>
          <w:p w14:paraId="594E439F" w14:textId="77777777" w:rsidR="00950C41" w:rsidRPr="002107AB" w:rsidRDefault="00950C41" w:rsidP="00B04A52">
            <w:pPr>
              <w:jc w:val="center"/>
              <w:rPr>
                <w:sz w:val="20"/>
              </w:rPr>
            </w:pPr>
          </w:p>
        </w:tc>
      </w:tr>
      <w:tr w:rsidR="00DC0FF4" w:rsidRPr="002107AB" w14:paraId="3792F93C" w14:textId="77777777" w:rsidTr="00103E45">
        <w:trPr>
          <w:cantSplit/>
          <w:trHeight w:val="20"/>
        </w:trPr>
        <w:tc>
          <w:tcPr>
            <w:tcW w:w="1135" w:type="dxa"/>
            <w:shd w:val="clear" w:color="auto" w:fill="DBE5F1" w:themeFill="accent1" w:themeFillTint="33"/>
          </w:tcPr>
          <w:p w14:paraId="46037C61" w14:textId="77777777" w:rsidR="00950C41" w:rsidRPr="002107AB" w:rsidRDefault="00950C41" w:rsidP="00B04A52">
            <w:pPr>
              <w:jc w:val="both"/>
              <w:rPr>
                <w:sz w:val="18"/>
              </w:rPr>
            </w:pPr>
          </w:p>
        </w:tc>
        <w:tc>
          <w:tcPr>
            <w:tcW w:w="2374" w:type="dxa"/>
            <w:shd w:val="clear" w:color="auto" w:fill="DBE5F1" w:themeFill="accent1" w:themeFillTint="33"/>
            <w:vAlign w:val="center"/>
            <w:hideMark/>
          </w:tcPr>
          <w:p w14:paraId="0EC77A18" w14:textId="77777777" w:rsidR="00950C41" w:rsidRPr="002107AB" w:rsidRDefault="00950C41" w:rsidP="00B04A52">
            <w:pPr>
              <w:rPr>
                <w:color w:val="000000"/>
                <w:sz w:val="18"/>
              </w:rPr>
            </w:pPr>
            <w:r w:rsidRPr="002107AB">
              <w:rPr>
                <w:color w:val="000000"/>
                <w:sz w:val="18"/>
              </w:rPr>
              <w:t xml:space="preserve">2. Kiti šaltiniai </w:t>
            </w:r>
            <w:r w:rsidRPr="000E1C9E">
              <w:rPr>
                <w:color w:val="000000"/>
                <w:sz w:val="16"/>
                <w:szCs w:val="16"/>
              </w:rPr>
              <w:t>(Europos Sąjungos finansinė parama projektams įgyvendinti ir kitos teisėtai gautos lėšos, nurodant atskirus šaltinius)</w:t>
            </w:r>
          </w:p>
        </w:tc>
        <w:tc>
          <w:tcPr>
            <w:tcW w:w="815" w:type="dxa"/>
            <w:shd w:val="clear" w:color="auto" w:fill="DBE5F1" w:themeFill="accent1" w:themeFillTint="33"/>
          </w:tcPr>
          <w:p w14:paraId="27E0E5C5" w14:textId="77777777" w:rsidR="00950C41" w:rsidRPr="002107AB" w:rsidRDefault="00950C41" w:rsidP="00B04A52">
            <w:pPr>
              <w:jc w:val="center"/>
              <w:rPr>
                <w:sz w:val="20"/>
              </w:rPr>
            </w:pPr>
          </w:p>
        </w:tc>
        <w:tc>
          <w:tcPr>
            <w:tcW w:w="708" w:type="dxa"/>
            <w:shd w:val="clear" w:color="auto" w:fill="DBE5F1" w:themeFill="accent1" w:themeFillTint="33"/>
          </w:tcPr>
          <w:p w14:paraId="79DB77E7" w14:textId="77777777" w:rsidR="00950C41" w:rsidRPr="002107AB" w:rsidRDefault="00950C41" w:rsidP="00B04A52">
            <w:pPr>
              <w:jc w:val="center"/>
              <w:rPr>
                <w:sz w:val="20"/>
              </w:rPr>
            </w:pPr>
          </w:p>
        </w:tc>
        <w:tc>
          <w:tcPr>
            <w:tcW w:w="1029" w:type="dxa"/>
            <w:shd w:val="clear" w:color="auto" w:fill="DBE5F1" w:themeFill="accent1" w:themeFillTint="33"/>
          </w:tcPr>
          <w:p w14:paraId="7393C1BD" w14:textId="77777777" w:rsidR="00950C41" w:rsidRPr="002107AB" w:rsidRDefault="00950C41" w:rsidP="00B04A52">
            <w:pPr>
              <w:jc w:val="center"/>
              <w:rPr>
                <w:sz w:val="20"/>
              </w:rPr>
            </w:pPr>
          </w:p>
        </w:tc>
        <w:tc>
          <w:tcPr>
            <w:tcW w:w="709" w:type="dxa"/>
            <w:shd w:val="clear" w:color="auto" w:fill="DBE5F1" w:themeFill="accent1" w:themeFillTint="33"/>
          </w:tcPr>
          <w:p w14:paraId="067C745D" w14:textId="77777777" w:rsidR="00950C41" w:rsidRPr="002107AB" w:rsidRDefault="00950C41" w:rsidP="00B04A52">
            <w:pPr>
              <w:jc w:val="center"/>
              <w:rPr>
                <w:sz w:val="20"/>
              </w:rPr>
            </w:pPr>
          </w:p>
        </w:tc>
        <w:tc>
          <w:tcPr>
            <w:tcW w:w="708" w:type="dxa"/>
            <w:shd w:val="clear" w:color="auto" w:fill="DBE5F1" w:themeFill="accent1" w:themeFillTint="33"/>
          </w:tcPr>
          <w:p w14:paraId="6F88BB45" w14:textId="77777777" w:rsidR="00950C41" w:rsidRPr="002107AB" w:rsidRDefault="00950C41" w:rsidP="00B04A52">
            <w:pPr>
              <w:jc w:val="center"/>
              <w:rPr>
                <w:sz w:val="20"/>
              </w:rPr>
            </w:pPr>
          </w:p>
        </w:tc>
        <w:tc>
          <w:tcPr>
            <w:tcW w:w="851" w:type="dxa"/>
            <w:shd w:val="clear" w:color="auto" w:fill="DBE5F1" w:themeFill="accent1" w:themeFillTint="33"/>
          </w:tcPr>
          <w:p w14:paraId="6B853BB4" w14:textId="77777777" w:rsidR="00950C41" w:rsidRPr="002107AB" w:rsidRDefault="00950C41" w:rsidP="00B04A52">
            <w:pPr>
              <w:jc w:val="center"/>
              <w:rPr>
                <w:sz w:val="20"/>
              </w:rPr>
            </w:pPr>
          </w:p>
        </w:tc>
        <w:tc>
          <w:tcPr>
            <w:tcW w:w="1134" w:type="dxa"/>
            <w:shd w:val="clear" w:color="auto" w:fill="DBE5F1" w:themeFill="accent1" w:themeFillTint="33"/>
          </w:tcPr>
          <w:p w14:paraId="7150491F" w14:textId="77777777" w:rsidR="00950C41" w:rsidRPr="002107AB" w:rsidRDefault="00950C41" w:rsidP="00B04A52">
            <w:pPr>
              <w:jc w:val="center"/>
              <w:rPr>
                <w:sz w:val="20"/>
              </w:rPr>
            </w:pPr>
          </w:p>
        </w:tc>
        <w:tc>
          <w:tcPr>
            <w:tcW w:w="567" w:type="dxa"/>
            <w:shd w:val="clear" w:color="auto" w:fill="DBE5F1" w:themeFill="accent1" w:themeFillTint="33"/>
          </w:tcPr>
          <w:p w14:paraId="30121749" w14:textId="77777777" w:rsidR="00950C41" w:rsidRPr="002107AB" w:rsidRDefault="00950C41" w:rsidP="00B04A52">
            <w:pPr>
              <w:jc w:val="center"/>
              <w:rPr>
                <w:sz w:val="20"/>
              </w:rPr>
            </w:pPr>
          </w:p>
        </w:tc>
        <w:tc>
          <w:tcPr>
            <w:tcW w:w="567" w:type="dxa"/>
            <w:shd w:val="clear" w:color="auto" w:fill="DBE5F1" w:themeFill="accent1" w:themeFillTint="33"/>
          </w:tcPr>
          <w:p w14:paraId="41140A16" w14:textId="77777777" w:rsidR="00950C41" w:rsidRPr="002107AB" w:rsidRDefault="00950C41" w:rsidP="00B04A52">
            <w:pPr>
              <w:jc w:val="center"/>
              <w:rPr>
                <w:sz w:val="20"/>
              </w:rPr>
            </w:pPr>
          </w:p>
        </w:tc>
        <w:tc>
          <w:tcPr>
            <w:tcW w:w="709" w:type="dxa"/>
            <w:shd w:val="clear" w:color="auto" w:fill="DBE5F1" w:themeFill="accent1" w:themeFillTint="33"/>
          </w:tcPr>
          <w:p w14:paraId="38D3BB2B" w14:textId="77777777" w:rsidR="00950C41" w:rsidRPr="002107AB" w:rsidRDefault="00950C41" w:rsidP="00B04A52">
            <w:pPr>
              <w:jc w:val="center"/>
              <w:rPr>
                <w:sz w:val="20"/>
              </w:rPr>
            </w:pPr>
          </w:p>
        </w:tc>
        <w:tc>
          <w:tcPr>
            <w:tcW w:w="1134" w:type="dxa"/>
            <w:shd w:val="clear" w:color="auto" w:fill="DBE5F1" w:themeFill="accent1" w:themeFillTint="33"/>
          </w:tcPr>
          <w:p w14:paraId="2DC03DE9" w14:textId="77777777" w:rsidR="00950C41" w:rsidRPr="002107AB" w:rsidRDefault="00950C41" w:rsidP="00B04A52">
            <w:pPr>
              <w:jc w:val="center"/>
              <w:rPr>
                <w:sz w:val="20"/>
              </w:rPr>
            </w:pPr>
          </w:p>
        </w:tc>
        <w:tc>
          <w:tcPr>
            <w:tcW w:w="850" w:type="dxa"/>
            <w:shd w:val="clear" w:color="auto" w:fill="DBE5F1" w:themeFill="accent1" w:themeFillTint="33"/>
          </w:tcPr>
          <w:p w14:paraId="4313CC97" w14:textId="77777777" w:rsidR="00950C41" w:rsidRPr="002107AB" w:rsidRDefault="00950C41" w:rsidP="00B04A52">
            <w:pPr>
              <w:jc w:val="center"/>
              <w:rPr>
                <w:sz w:val="20"/>
              </w:rPr>
            </w:pPr>
          </w:p>
        </w:tc>
      </w:tr>
      <w:tr w:rsidR="00DC0FF4" w:rsidRPr="002107AB" w14:paraId="77CB909A" w14:textId="77777777" w:rsidTr="00103E45">
        <w:trPr>
          <w:cantSplit/>
          <w:trHeight w:val="20"/>
        </w:trPr>
        <w:tc>
          <w:tcPr>
            <w:tcW w:w="1135" w:type="dxa"/>
            <w:shd w:val="clear" w:color="auto" w:fill="C0CEDE"/>
          </w:tcPr>
          <w:p w14:paraId="1C703603" w14:textId="77777777" w:rsidR="00950C41" w:rsidRPr="002107AB" w:rsidRDefault="00950C41" w:rsidP="00B04A52">
            <w:pPr>
              <w:jc w:val="both"/>
              <w:rPr>
                <w:sz w:val="18"/>
              </w:rPr>
            </w:pPr>
          </w:p>
        </w:tc>
        <w:tc>
          <w:tcPr>
            <w:tcW w:w="2374" w:type="dxa"/>
            <w:shd w:val="clear" w:color="auto" w:fill="C0CEDE"/>
            <w:vAlign w:val="center"/>
          </w:tcPr>
          <w:p w14:paraId="17D4C1F2" w14:textId="77777777" w:rsidR="00950C41" w:rsidRPr="002107AB" w:rsidRDefault="00950C41" w:rsidP="00B04A52">
            <w:pPr>
              <w:rPr>
                <w:b/>
                <w:color w:val="000000"/>
                <w:sz w:val="18"/>
              </w:rPr>
            </w:pPr>
            <w:r w:rsidRPr="002107AB">
              <w:rPr>
                <w:b/>
                <w:color w:val="000000"/>
                <w:sz w:val="18"/>
              </w:rPr>
              <w:t>Iš viso programos pažangos ir regioninėms pažangos priemonėms finansuoti</w:t>
            </w:r>
          </w:p>
        </w:tc>
        <w:tc>
          <w:tcPr>
            <w:tcW w:w="815" w:type="dxa"/>
            <w:shd w:val="clear" w:color="auto" w:fill="C0CEDE"/>
          </w:tcPr>
          <w:p w14:paraId="33434585" w14:textId="77777777" w:rsidR="00950C41" w:rsidRPr="002107AB" w:rsidRDefault="00950C41" w:rsidP="00B04A52">
            <w:pPr>
              <w:jc w:val="center"/>
              <w:rPr>
                <w:sz w:val="20"/>
              </w:rPr>
            </w:pPr>
          </w:p>
        </w:tc>
        <w:tc>
          <w:tcPr>
            <w:tcW w:w="708" w:type="dxa"/>
            <w:shd w:val="clear" w:color="auto" w:fill="C0CEDE"/>
          </w:tcPr>
          <w:p w14:paraId="36CEC500" w14:textId="77777777" w:rsidR="00950C41" w:rsidRPr="002107AB" w:rsidRDefault="00950C41" w:rsidP="00B04A52">
            <w:pPr>
              <w:jc w:val="center"/>
              <w:rPr>
                <w:sz w:val="20"/>
              </w:rPr>
            </w:pPr>
          </w:p>
        </w:tc>
        <w:tc>
          <w:tcPr>
            <w:tcW w:w="1029" w:type="dxa"/>
            <w:shd w:val="clear" w:color="auto" w:fill="C0CEDE"/>
          </w:tcPr>
          <w:p w14:paraId="356867FE" w14:textId="77777777" w:rsidR="00950C41" w:rsidRPr="002107AB" w:rsidRDefault="00950C41" w:rsidP="00B04A52">
            <w:pPr>
              <w:jc w:val="center"/>
              <w:rPr>
                <w:sz w:val="20"/>
              </w:rPr>
            </w:pPr>
          </w:p>
        </w:tc>
        <w:tc>
          <w:tcPr>
            <w:tcW w:w="709" w:type="dxa"/>
            <w:shd w:val="clear" w:color="auto" w:fill="C0CEDE"/>
          </w:tcPr>
          <w:p w14:paraId="016A50B2" w14:textId="77777777" w:rsidR="00950C41" w:rsidRPr="002107AB" w:rsidRDefault="00950C41" w:rsidP="00B04A52">
            <w:pPr>
              <w:jc w:val="center"/>
              <w:rPr>
                <w:sz w:val="20"/>
              </w:rPr>
            </w:pPr>
          </w:p>
        </w:tc>
        <w:tc>
          <w:tcPr>
            <w:tcW w:w="708" w:type="dxa"/>
            <w:shd w:val="clear" w:color="auto" w:fill="C0CEDE"/>
          </w:tcPr>
          <w:p w14:paraId="66A672D6" w14:textId="77777777" w:rsidR="00950C41" w:rsidRPr="002107AB" w:rsidRDefault="00950C41" w:rsidP="00B04A52">
            <w:pPr>
              <w:jc w:val="center"/>
              <w:rPr>
                <w:sz w:val="20"/>
              </w:rPr>
            </w:pPr>
          </w:p>
        </w:tc>
        <w:tc>
          <w:tcPr>
            <w:tcW w:w="851" w:type="dxa"/>
            <w:shd w:val="clear" w:color="auto" w:fill="C0CEDE"/>
          </w:tcPr>
          <w:p w14:paraId="1A906219" w14:textId="77777777" w:rsidR="00950C41" w:rsidRPr="002107AB" w:rsidRDefault="00950C41" w:rsidP="00B04A52">
            <w:pPr>
              <w:jc w:val="center"/>
              <w:rPr>
                <w:sz w:val="20"/>
              </w:rPr>
            </w:pPr>
          </w:p>
        </w:tc>
        <w:tc>
          <w:tcPr>
            <w:tcW w:w="1134" w:type="dxa"/>
            <w:shd w:val="clear" w:color="auto" w:fill="C0CEDE"/>
          </w:tcPr>
          <w:p w14:paraId="30101CAB" w14:textId="77777777" w:rsidR="00950C41" w:rsidRPr="002107AB" w:rsidRDefault="00950C41" w:rsidP="00B04A52">
            <w:pPr>
              <w:jc w:val="center"/>
              <w:rPr>
                <w:sz w:val="20"/>
              </w:rPr>
            </w:pPr>
          </w:p>
        </w:tc>
        <w:tc>
          <w:tcPr>
            <w:tcW w:w="567" w:type="dxa"/>
            <w:shd w:val="clear" w:color="auto" w:fill="C0CEDE"/>
          </w:tcPr>
          <w:p w14:paraId="75289FD0" w14:textId="77777777" w:rsidR="00950C41" w:rsidRPr="002107AB" w:rsidRDefault="00950C41" w:rsidP="00B04A52">
            <w:pPr>
              <w:jc w:val="center"/>
              <w:rPr>
                <w:sz w:val="20"/>
              </w:rPr>
            </w:pPr>
          </w:p>
        </w:tc>
        <w:tc>
          <w:tcPr>
            <w:tcW w:w="567" w:type="dxa"/>
            <w:shd w:val="clear" w:color="auto" w:fill="C0CEDE"/>
          </w:tcPr>
          <w:p w14:paraId="3287EAA5" w14:textId="77777777" w:rsidR="00950C41" w:rsidRPr="002107AB" w:rsidRDefault="00950C41" w:rsidP="00B04A52">
            <w:pPr>
              <w:jc w:val="center"/>
              <w:rPr>
                <w:sz w:val="20"/>
              </w:rPr>
            </w:pPr>
          </w:p>
        </w:tc>
        <w:tc>
          <w:tcPr>
            <w:tcW w:w="709" w:type="dxa"/>
            <w:shd w:val="clear" w:color="auto" w:fill="C0CEDE"/>
          </w:tcPr>
          <w:p w14:paraId="23418DFD" w14:textId="77777777" w:rsidR="00950C41" w:rsidRPr="002107AB" w:rsidRDefault="00950C41" w:rsidP="00B04A52">
            <w:pPr>
              <w:jc w:val="center"/>
              <w:rPr>
                <w:sz w:val="20"/>
              </w:rPr>
            </w:pPr>
          </w:p>
        </w:tc>
        <w:tc>
          <w:tcPr>
            <w:tcW w:w="1134" w:type="dxa"/>
            <w:shd w:val="clear" w:color="auto" w:fill="C0CEDE"/>
          </w:tcPr>
          <w:p w14:paraId="24F0F8C8" w14:textId="77777777" w:rsidR="00950C41" w:rsidRPr="002107AB" w:rsidRDefault="00950C41" w:rsidP="00B04A52">
            <w:pPr>
              <w:jc w:val="center"/>
              <w:rPr>
                <w:sz w:val="20"/>
              </w:rPr>
            </w:pPr>
          </w:p>
        </w:tc>
        <w:tc>
          <w:tcPr>
            <w:tcW w:w="850" w:type="dxa"/>
            <w:shd w:val="clear" w:color="auto" w:fill="C0CEDE"/>
          </w:tcPr>
          <w:p w14:paraId="4B84CA47" w14:textId="77777777" w:rsidR="00950C41" w:rsidRPr="002107AB" w:rsidRDefault="00950C41" w:rsidP="00B04A52">
            <w:pPr>
              <w:jc w:val="center"/>
              <w:rPr>
                <w:sz w:val="20"/>
              </w:rPr>
            </w:pPr>
          </w:p>
        </w:tc>
      </w:tr>
      <w:tr w:rsidR="00DC0FF4" w:rsidRPr="002107AB" w14:paraId="76497737" w14:textId="77777777" w:rsidTr="00103E45">
        <w:trPr>
          <w:cantSplit/>
          <w:trHeight w:val="20"/>
        </w:trPr>
        <w:tc>
          <w:tcPr>
            <w:tcW w:w="1135" w:type="dxa"/>
          </w:tcPr>
          <w:p w14:paraId="577750E4" w14:textId="77777777" w:rsidR="00950C41" w:rsidRPr="002107AB" w:rsidRDefault="00950C41" w:rsidP="00B04A52">
            <w:pPr>
              <w:jc w:val="both"/>
              <w:rPr>
                <w:sz w:val="18"/>
              </w:rPr>
            </w:pPr>
          </w:p>
        </w:tc>
        <w:tc>
          <w:tcPr>
            <w:tcW w:w="2374" w:type="dxa"/>
            <w:vAlign w:val="center"/>
          </w:tcPr>
          <w:p w14:paraId="176718DE" w14:textId="77777777" w:rsidR="00950C41" w:rsidRPr="002107AB" w:rsidRDefault="00950C41" w:rsidP="00B04A52">
            <w:pPr>
              <w:rPr>
                <w:color w:val="000000"/>
                <w:sz w:val="18"/>
              </w:rPr>
            </w:pPr>
            <w:r w:rsidRPr="002107AB">
              <w:rPr>
                <w:color w:val="000000"/>
                <w:sz w:val="18"/>
              </w:rPr>
              <w:t>Iš jų Lietuvos Respublikos valstybės biudžeto lėšomis finansuojamoms pažangos priemonėms</w:t>
            </w:r>
          </w:p>
        </w:tc>
        <w:tc>
          <w:tcPr>
            <w:tcW w:w="815" w:type="dxa"/>
          </w:tcPr>
          <w:p w14:paraId="08904E14" w14:textId="77777777" w:rsidR="00950C41" w:rsidRPr="002107AB" w:rsidRDefault="00950C41" w:rsidP="00B04A52">
            <w:pPr>
              <w:jc w:val="center"/>
              <w:rPr>
                <w:sz w:val="20"/>
              </w:rPr>
            </w:pPr>
          </w:p>
        </w:tc>
        <w:tc>
          <w:tcPr>
            <w:tcW w:w="708" w:type="dxa"/>
          </w:tcPr>
          <w:p w14:paraId="23100599" w14:textId="77777777" w:rsidR="00950C41" w:rsidRPr="002107AB" w:rsidRDefault="00950C41" w:rsidP="00B04A52">
            <w:pPr>
              <w:jc w:val="center"/>
              <w:rPr>
                <w:sz w:val="20"/>
              </w:rPr>
            </w:pPr>
          </w:p>
        </w:tc>
        <w:tc>
          <w:tcPr>
            <w:tcW w:w="1029" w:type="dxa"/>
          </w:tcPr>
          <w:p w14:paraId="38B37821" w14:textId="77777777" w:rsidR="00950C41" w:rsidRPr="002107AB" w:rsidRDefault="00950C41" w:rsidP="00B04A52">
            <w:pPr>
              <w:jc w:val="center"/>
              <w:rPr>
                <w:sz w:val="20"/>
              </w:rPr>
            </w:pPr>
          </w:p>
        </w:tc>
        <w:tc>
          <w:tcPr>
            <w:tcW w:w="709" w:type="dxa"/>
          </w:tcPr>
          <w:p w14:paraId="581450A5" w14:textId="77777777" w:rsidR="00950C41" w:rsidRPr="002107AB" w:rsidRDefault="00950C41" w:rsidP="00B04A52">
            <w:pPr>
              <w:jc w:val="center"/>
              <w:rPr>
                <w:sz w:val="20"/>
              </w:rPr>
            </w:pPr>
          </w:p>
        </w:tc>
        <w:tc>
          <w:tcPr>
            <w:tcW w:w="708" w:type="dxa"/>
          </w:tcPr>
          <w:p w14:paraId="1E66AECC" w14:textId="77777777" w:rsidR="00950C41" w:rsidRPr="002107AB" w:rsidRDefault="00950C41" w:rsidP="00B04A52">
            <w:pPr>
              <w:jc w:val="center"/>
              <w:rPr>
                <w:sz w:val="20"/>
              </w:rPr>
            </w:pPr>
          </w:p>
        </w:tc>
        <w:tc>
          <w:tcPr>
            <w:tcW w:w="851" w:type="dxa"/>
          </w:tcPr>
          <w:p w14:paraId="644C8E51" w14:textId="77777777" w:rsidR="00950C41" w:rsidRPr="002107AB" w:rsidRDefault="00950C41" w:rsidP="00B04A52">
            <w:pPr>
              <w:jc w:val="center"/>
              <w:rPr>
                <w:sz w:val="20"/>
              </w:rPr>
            </w:pPr>
          </w:p>
        </w:tc>
        <w:tc>
          <w:tcPr>
            <w:tcW w:w="1134" w:type="dxa"/>
          </w:tcPr>
          <w:p w14:paraId="67FC9AD5" w14:textId="77777777" w:rsidR="00950C41" w:rsidRPr="002107AB" w:rsidRDefault="00950C41" w:rsidP="00B04A52">
            <w:pPr>
              <w:jc w:val="center"/>
              <w:rPr>
                <w:sz w:val="20"/>
              </w:rPr>
            </w:pPr>
          </w:p>
        </w:tc>
        <w:tc>
          <w:tcPr>
            <w:tcW w:w="567" w:type="dxa"/>
          </w:tcPr>
          <w:p w14:paraId="60CCBC50" w14:textId="77777777" w:rsidR="00950C41" w:rsidRPr="002107AB" w:rsidRDefault="00950C41" w:rsidP="00B04A52">
            <w:pPr>
              <w:jc w:val="center"/>
              <w:rPr>
                <w:sz w:val="20"/>
              </w:rPr>
            </w:pPr>
          </w:p>
        </w:tc>
        <w:tc>
          <w:tcPr>
            <w:tcW w:w="567" w:type="dxa"/>
          </w:tcPr>
          <w:p w14:paraId="29612839" w14:textId="77777777" w:rsidR="00950C41" w:rsidRPr="002107AB" w:rsidRDefault="00950C41" w:rsidP="00B04A52">
            <w:pPr>
              <w:jc w:val="center"/>
              <w:rPr>
                <w:sz w:val="20"/>
              </w:rPr>
            </w:pPr>
          </w:p>
        </w:tc>
        <w:tc>
          <w:tcPr>
            <w:tcW w:w="709" w:type="dxa"/>
          </w:tcPr>
          <w:p w14:paraId="0F50E069" w14:textId="77777777" w:rsidR="00950C41" w:rsidRPr="002107AB" w:rsidRDefault="00950C41" w:rsidP="00B04A52">
            <w:pPr>
              <w:jc w:val="center"/>
              <w:rPr>
                <w:sz w:val="20"/>
              </w:rPr>
            </w:pPr>
          </w:p>
        </w:tc>
        <w:tc>
          <w:tcPr>
            <w:tcW w:w="1134" w:type="dxa"/>
          </w:tcPr>
          <w:p w14:paraId="2CBDDD7C" w14:textId="77777777" w:rsidR="00950C41" w:rsidRPr="002107AB" w:rsidRDefault="00950C41" w:rsidP="00B04A52">
            <w:pPr>
              <w:jc w:val="center"/>
              <w:rPr>
                <w:sz w:val="20"/>
              </w:rPr>
            </w:pPr>
          </w:p>
        </w:tc>
        <w:tc>
          <w:tcPr>
            <w:tcW w:w="850" w:type="dxa"/>
          </w:tcPr>
          <w:p w14:paraId="0AE6A083" w14:textId="77777777" w:rsidR="00950C41" w:rsidRPr="002107AB" w:rsidRDefault="00950C41" w:rsidP="00B04A52">
            <w:pPr>
              <w:jc w:val="center"/>
              <w:rPr>
                <w:sz w:val="20"/>
              </w:rPr>
            </w:pPr>
          </w:p>
        </w:tc>
      </w:tr>
      <w:tr w:rsidR="00DC0FF4" w:rsidRPr="002107AB" w14:paraId="76DC61C0" w14:textId="77777777" w:rsidTr="00103E45">
        <w:trPr>
          <w:cantSplit/>
          <w:trHeight w:val="20"/>
        </w:trPr>
        <w:tc>
          <w:tcPr>
            <w:tcW w:w="1135" w:type="dxa"/>
          </w:tcPr>
          <w:p w14:paraId="7B6F6BC4" w14:textId="77777777" w:rsidR="00950C41" w:rsidRPr="002107AB" w:rsidRDefault="00950C41" w:rsidP="00B04A52">
            <w:pPr>
              <w:jc w:val="both"/>
              <w:rPr>
                <w:sz w:val="18"/>
              </w:rPr>
            </w:pPr>
          </w:p>
        </w:tc>
        <w:tc>
          <w:tcPr>
            <w:tcW w:w="2374" w:type="dxa"/>
            <w:vAlign w:val="center"/>
          </w:tcPr>
          <w:p w14:paraId="7C8648E4" w14:textId="77777777" w:rsidR="00950C41" w:rsidRPr="002107AB" w:rsidRDefault="00950C41" w:rsidP="00B04A52">
            <w:pPr>
              <w:rPr>
                <w:color w:val="000000"/>
                <w:sz w:val="18"/>
              </w:rPr>
            </w:pPr>
            <w:r w:rsidRPr="002107AB">
              <w:rPr>
                <w:color w:val="000000"/>
                <w:sz w:val="18"/>
              </w:rPr>
              <w:t>Iš jų iš kitų šaltinių finansuojamoms pažangos priemonėms</w:t>
            </w:r>
          </w:p>
        </w:tc>
        <w:tc>
          <w:tcPr>
            <w:tcW w:w="815" w:type="dxa"/>
          </w:tcPr>
          <w:p w14:paraId="3001D9C3" w14:textId="77777777" w:rsidR="00950C41" w:rsidRPr="002107AB" w:rsidRDefault="00950C41" w:rsidP="00B04A52">
            <w:pPr>
              <w:jc w:val="center"/>
              <w:rPr>
                <w:sz w:val="20"/>
              </w:rPr>
            </w:pPr>
          </w:p>
        </w:tc>
        <w:tc>
          <w:tcPr>
            <w:tcW w:w="708" w:type="dxa"/>
          </w:tcPr>
          <w:p w14:paraId="520BD04D" w14:textId="77777777" w:rsidR="00950C41" w:rsidRPr="002107AB" w:rsidRDefault="00950C41" w:rsidP="00B04A52">
            <w:pPr>
              <w:jc w:val="center"/>
              <w:rPr>
                <w:sz w:val="20"/>
              </w:rPr>
            </w:pPr>
          </w:p>
        </w:tc>
        <w:tc>
          <w:tcPr>
            <w:tcW w:w="1029" w:type="dxa"/>
          </w:tcPr>
          <w:p w14:paraId="2A42F83C" w14:textId="77777777" w:rsidR="00950C41" w:rsidRPr="002107AB" w:rsidRDefault="00950C41" w:rsidP="00B04A52">
            <w:pPr>
              <w:jc w:val="center"/>
              <w:rPr>
                <w:sz w:val="20"/>
              </w:rPr>
            </w:pPr>
          </w:p>
        </w:tc>
        <w:tc>
          <w:tcPr>
            <w:tcW w:w="709" w:type="dxa"/>
          </w:tcPr>
          <w:p w14:paraId="6639DC9A" w14:textId="77777777" w:rsidR="00950C41" w:rsidRPr="002107AB" w:rsidRDefault="00950C41" w:rsidP="00B04A52">
            <w:pPr>
              <w:jc w:val="center"/>
              <w:rPr>
                <w:sz w:val="20"/>
              </w:rPr>
            </w:pPr>
          </w:p>
        </w:tc>
        <w:tc>
          <w:tcPr>
            <w:tcW w:w="708" w:type="dxa"/>
          </w:tcPr>
          <w:p w14:paraId="54D0F2BC" w14:textId="77777777" w:rsidR="00950C41" w:rsidRPr="002107AB" w:rsidRDefault="00950C41" w:rsidP="00B04A52">
            <w:pPr>
              <w:jc w:val="center"/>
              <w:rPr>
                <w:sz w:val="20"/>
              </w:rPr>
            </w:pPr>
          </w:p>
        </w:tc>
        <w:tc>
          <w:tcPr>
            <w:tcW w:w="851" w:type="dxa"/>
          </w:tcPr>
          <w:p w14:paraId="6EFCFAA0" w14:textId="77777777" w:rsidR="00950C41" w:rsidRPr="002107AB" w:rsidRDefault="00950C41" w:rsidP="00B04A52">
            <w:pPr>
              <w:jc w:val="center"/>
              <w:rPr>
                <w:sz w:val="20"/>
              </w:rPr>
            </w:pPr>
          </w:p>
        </w:tc>
        <w:tc>
          <w:tcPr>
            <w:tcW w:w="1134" w:type="dxa"/>
          </w:tcPr>
          <w:p w14:paraId="7A27AE47" w14:textId="77777777" w:rsidR="00950C41" w:rsidRPr="002107AB" w:rsidRDefault="00950C41" w:rsidP="00B04A52">
            <w:pPr>
              <w:jc w:val="center"/>
              <w:rPr>
                <w:sz w:val="20"/>
              </w:rPr>
            </w:pPr>
          </w:p>
        </w:tc>
        <w:tc>
          <w:tcPr>
            <w:tcW w:w="567" w:type="dxa"/>
          </w:tcPr>
          <w:p w14:paraId="5F55D832" w14:textId="77777777" w:rsidR="00950C41" w:rsidRPr="002107AB" w:rsidRDefault="00950C41" w:rsidP="00B04A52">
            <w:pPr>
              <w:jc w:val="center"/>
              <w:rPr>
                <w:sz w:val="20"/>
              </w:rPr>
            </w:pPr>
          </w:p>
        </w:tc>
        <w:tc>
          <w:tcPr>
            <w:tcW w:w="567" w:type="dxa"/>
          </w:tcPr>
          <w:p w14:paraId="7B53E07C" w14:textId="77777777" w:rsidR="00950C41" w:rsidRPr="002107AB" w:rsidRDefault="00950C41" w:rsidP="00B04A52">
            <w:pPr>
              <w:jc w:val="center"/>
              <w:rPr>
                <w:sz w:val="20"/>
              </w:rPr>
            </w:pPr>
          </w:p>
        </w:tc>
        <w:tc>
          <w:tcPr>
            <w:tcW w:w="709" w:type="dxa"/>
          </w:tcPr>
          <w:p w14:paraId="5BD7EB95" w14:textId="77777777" w:rsidR="00950C41" w:rsidRPr="002107AB" w:rsidRDefault="00950C41" w:rsidP="00B04A52">
            <w:pPr>
              <w:jc w:val="center"/>
              <w:rPr>
                <w:sz w:val="20"/>
              </w:rPr>
            </w:pPr>
          </w:p>
        </w:tc>
        <w:tc>
          <w:tcPr>
            <w:tcW w:w="1134" w:type="dxa"/>
          </w:tcPr>
          <w:p w14:paraId="05759AC2" w14:textId="77777777" w:rsidR="00950C41" w:rsidRPr="002107AB" w:rsidRDefault="00950C41" w:rsidP="00B04A52">
            <w:pPr>
              <w:jc w:val="center"/>
              <w:rPr>
                <w:sz w:val="20"/>
              </w:rPr>
            </w:pPr>
          </w:p>
        </w:tc>
        <w:tc>
          <w:tcPr>
            <w:tcW w:w="850" w:type="dxa"/>
          </w:tcPr>
          <w:p w14:paraId="0BBEBFF9" w14:textId="77777777" w:rsidR="00950C41" w:rsidRPr="002107AB" w:rsidRDefault="00950C41" w:rsidP="00B04A52">
            <w:pPr>
              <w:jc w:val="center"/>
              <w:rPr>
                <w:sz w:val="20"/>
              </w:rPr>
            </w:pPr>
          </w:p>
        </w:tc>
      </w:tr>
      <w:tr w:rsidR="007A5498" w:rsidRPr="002107AB" w14:paraId="440595D4" w14:textId="77777777" w:rsidTr="00103E45">
        <w:trPr>
          <w:cantSplit/>
          <w:trHeight w:val="20"/>
        </w:trPr>
        <w:tc>
          <w:tcPr>
            <w:tcW w:w="1135" w:type="dxa"/>
            <w:shd w:val="clear" w:color="auto" w:fill="C0CEDE"/>
          </w:tcPr>
          <w:p w14:paraId="7F9EF90F" w14:textId="77777777" w:rsidR="007A5498" w:rsidRPr="002107AB" w:rsidRDefault="007A5498" w:rsidP="007A5498">
            <w:pPr>
              <w:jc w:val="both"/>
              <w:rPr>
                <w:sz w:val="18"/>
              </w:rPr>
            </w:pPr>
          </w:p>
        </w:tc>
        <w:tc>
          <w:tcPr>
            <w:tcW w:w="2374" w:type="dxa"/>
            <w:shd w:val="clear" w:color="auto" w:fill="C0CEDE"/>
            <w:vAlign w:val="center"/>
          </w:tcPr>
          <w:p w14:paraId="10C5AD76" w14:textId="45ECA7F0" w:rsidR="007A5498" w:rsidRPr="002107AB" w:rsidRDefault="007A5498" w:rsidP="007A5498">
            <w:pPr>
              <w:rPr>
                <w:color w:val="000000"/>
                <w:sz w:val="18"/>
              </w:rPr>
            </w:pPr>
            <w:r w:rsidRPr="002107AB">
              <w:rPr>
                <w:b/>
                <w:color w:val="000000"/>
                <w:sz w:val="18"/>
              </w:rPr>
              <w:t xml:space="preserve">Iš viso programos tęstinės veiklos </w:t>
            </w:r>
            <w:r>
              <w:rPr>
                <w:b/>
                <w:color w:val="000000"/>
                <w:sz w:val="18"/>
              </w:rPr>
              <w:t xml:space="preserve">ir pervedimų </w:t>
            </w:r>
            <w:r w:rsidRPr="002107AB">
              <w:rPr>
                <w:b/>
                <w:color w:val="000000"/>
                <w:sz w:val="18"/>
              </w:rPr>
              <w:t>priemonėms finansuoti</w:t>
            </w:r>
          </w:p>
        </w:tc>
        <w:tc>
          <w:tcPr>
            <w:tcW w:w="815" w:type="dxa"/>
            <w:shd w:val="clear" w:color="auto" w:fill="C0CEDE"/>
          </w:tcPr>
          <w:p w14:paraId="25D897F6" w14:textId="7DFB898E" w:rsidR="007A5498" w:rsidRPr="002107AB" w:rsidRDefault="007A5498" w:rsidP="007A5498">
            <w:pPr>
              <w:jc w:val="center"/>
              <w:rPr>
                <w:sz w:val="20"/>
              </w:rPr>
            </w:pPr>
            <w:r>
              <w:rPr>
                <w:color w:val="000000"/>
                <w:sz w:val="20"/>
              </w:rPr>
              <w:t>3060</w:t>
            </w:r>
          </w:p>
        </w:tc>
        <w:tc>
          <w:tcPr>
            <w:tcW w:w="708" w:type="dxa"/>
            <w:shd w:val="clear" w:color="auto" w:fill="C0CEDE"/>
          </w:tcPr>
          <w:p w14:paraId="014A90B6" w14:textId="5F5FBAA6" w:rsidR="007A5498" w:rsidRPr="002107AB" w:rsidRDefault="007A5498" w:rsidP="007A5498">
            <w:pPr>
              <w:jc w:val="center"/>
              <w:rPr>
                <w:sz w:val="20"/>
              </w:rPr>
            </w:pPr>
            <w:r>
              <w:rPr>
                <w:color w:val="000000"/>
                <w:sz w:val="20"/>
              </w:rPr>
              <w:t>3059</w:t>
            </w:r>
          </w:p>
        </w:tc>
        <w:tc>
          <w:tcPr>
            <w:tcW w:w="1029" w:type="dxa"/>
            <w:shd w:val="clear" w:color="auto" w:fill="C0CEDE"/>
          </w:tcPr>
          <w:p w14:paraId="249E4F84" w14:textId="6687917B" w:rsidR="007A5498" w:rsidRPr="002107AB" w:rsidRDefault="007A5498" w:rsidP="007A5498">
            <w:pPr>
              <w:jc w:val="center"/>
              <w:rPr>
                <w:sz w:val="20"/>
              </w:rPr>
            </w:pPr>
            <w:r>
              <w:rPr>
                <w:color w:val="000000"/>
                <w:sz w:val="20"/>
              </w:rPr>
              <w:t>2 704</w:t>
            </w:r>
          </w:p>
        </w:tc>
        <w:tc>
          <w:tcPr>
            <w:tcW w:w="709" w:type="dxa"/>
            <w:shd w:val="clear" w:color="auto" w:fill="C0CEDE"/>
          </w:tcPr>
          <w:p w14:paraId="685D33AC" w14:textId="636BFC28" w:rsidR="007A5498" w:rsidRPr="002107AB" w:rsidRDefault="007A5498" w:rsidP="007A5498">
            <w:pPr>
              <w:jc w:val="center"/>
              <w:rPr>
                <w:sz w:val="20"/>
              </w:rPr>
            </w:pPr>
            <w:r>
              <w:rPr>
                <w:sz w:val="20"/>
              </w:rPr>
              <w:t>1</w:t>
            </w:r>
          </w:p>
        </w:tc>
        <w:tc>
          <w:tcPr>
            <w:tcW w:w="708" w:type="dxa"/>
            <w:shd w:val="clear" w:color="auto" w:fill="C0CEDE"/>
          </w:tcPr>
          <w:p w14:paraId="5A944615" w14:textId="0A795AF2" w:rsidR="007A5498" w:rsidRPr="002107AB" w:rsidRDefault="007A5498" w:rsidP="007A5498">
            <w:pPr>
              <w:jc w:val="center"/>
              <w:rPr>
                <w:sz w:val="20"/>
              </w:rPr>
            </w:pPr>
            <w:r>
              <w:rPr>
                <w:sz w:val="20"/>
              </w:rPr>
              <w:t>2917</w:t>
            </w:r>
          </w:p>
        </w:tc>
        <w:tc>
          <w:tcPr>
            <w:tcW w:w="851" w:type="dxa"/>
            <w:shd w:val="clear" w:color="auto" w:fill="C0CEDE"/>
          </w:tcPr>
          <w:p w14:paraId="055167B4" w14:textId="3720F4D0" w:rsidR="007A5498" w:rsidRPr="002107AB" w:rsidRDefault="007A5498" w:rsidP="007A5498">
            <w:pPr>
              <w:jc w:val="center"/>
              <w:rPr>
                <w:sz w:val="20"/>
              </w:rPr>
            </w:pPr>
            <w:r>
              <w:rPr>
                <w:color w:val="000000"/>
                <w:sz w:val="20"/>
              </w:rPr>
              <w:t>2916</w:t>
            </w:r>
          </w:p>
        </w:tc>
        <w:tc>
          <w:tcPr>
            <w:tcW w:w="1134" w:type="dxa"/>
            <w:shd w:val="clear" w:color="auto" w:fill="C0CEDE"/>
          </w:tcPr>
          <w:p w14:paraId="1F04103A" w14:textId="28F047B7" w:rsidR="007A5498" w:rsidRPr="002107AB" w:rsidRDefault="007A5498" w:rsidP="007A5498">
            <w:pPr>
              <w:jc w:val="center"/>
              <w:rPr>
                <w:sz w:val="20"/>
              </w:rPr>
            </w:pPr>
            <w:r>
              <w:rPr>
                <w:color w:val="000000"/>
                <w:sz w:val="20"/>
              </w:rPr>
              <w:t xml:space="preserve"> 2704</w:t>
            </w:r>
          </w:p>
        </w:tc>
        <w:tc>
          <w:tcPr>
            <w:tcW w:w="567" w:type="dxa"/>
            <w:shd w:val="clear" w:color="auto" w:fill="C0CEDE"/>
          </w:tcPr>
          <w:p w14:paraId="79EF3E82" w14:textId="74B88DE4" w:rsidR="007A5498" w:rsidRPr="002107AB" w:rsidRDefault="007A5498" w:rsidP="007A5498">
            <w:pPr>
              <w:jc w:val="center"/>
              <w:rPr>
                <w:sz w:val="20"/>
              </w:rPr>
            </w:pPr>
            <w:r w:rsidRPr="00DA02BF">
              <w:rPr>
                <w:color w:val="000000"/>
                <w:sz w:val="20"/>
              </w:rPr>
              <w:t>1</w:t>
            </w:r>
          </w:p>
        </w:tc>
        <w:tc>
          <w:tcPr>
            <w:tcW w:w="567" w:type="dxa"/>
            <w:shd w:val="clear" w:color="auto" w:fill="C0CEDE"/>
          </w:tcPr>
          <w:p w14:paraId="6A3DFF54" w14:textId="10B279C3" w:rsidR="007A5498" w:rsidRPr="002107AB" w:rsidRDefault="007A5498" w:rsidP="007A5498">
            <w:pPr>
              <w:jc w:val="center"/>
              <w:rPr>
                <w:sz w:val="20"/>
              </w:rPr>
            </w:pPr>
            <w:r>
              <w:rPr>
                <w:color w:val="000000"/>
                <w:sz w:val="20"/>
              </w:rPr>
              <w:t>2917</w:t>
            </w:r>
          </w:p>
        </w:tc>
        <w:tc>
          <w:tcPr>
            <w:tcW w:w="709" w:type="dxa"/>
            <w:shd w:val="clear" w:color="auto" w:fill="C0CEDE"/>
          </w:tcPr>
          <w:p w14:paraId="67792E54" w14:textId="5CABA5BD" w:rsidR="007A5498" w:rsidRPr="002107AB" w:rsidRDefault="007A5498" w:rsidP="007A5498">
            <w:pPr>
              <w:jc w:val="center"/>
              <w:rPr>
                <w:sz w:val="20"/>
              </w:rPr>
            </w:pPr>
            <w:r>
              <w:rPr>
                <w:color w:val="000000"/>
                <w:sz w:val="20"/>
              </w:rPr>
              <w:t>2916</w:t>
            </w:r>
          </w:p>
        </w:tc>
        <w:tc>
          <w:tcPr>
            <w:tcW w:w="1134" w:type="dxa"/>
            <w:shd w:val="clear" w:color="auto" w:fill="C0CEDE"/>
          </w:tcPr>
          <w:p w14:paraId="2EF32D2D" w14:textId="2D045FBC" w:rsidR="007A5498" w:rsidRPr="002107AB" w:rsidRDefault="007A5498" w:rsidP="007A5498">
            <w:pPr>
              <w:jc w:val="center"/>
              <w:rPr>
                <w:sz w:val="20"/>
              </w:rPr>
            </w:pPr>
            <w:r>
              <w:rPr>
                <w:color w:val="000000"/>
                <w:sz w:val="20"/>
              </w:rPr>
              <w:t xml:space="preserve"> 2704</w:t>
            </w:r>
          </w:p>
        </w:tc>
        <w:tc>
          <w:tcPr>
            <w:tcW w:w="850" w:type="dxa"/>
            <w:shd w:val="clear" w:color="auto" w:fill="C0CEDE"/>
          </w:tcPr>
          <w:p w14:paraId="4218D6F6" w14:textId="7E86ADE6" w:rsidR="007A5498" w:rsidRPr="002107AB" w:rsidRDefault="007A5498" w:rsidP="007A5498">
            <w:pPr>
              <w:jc w:val="center"/>
              <w:rPr>
                <w:sz w:val="20"/>
              </w:rPr>
            </w:pPr>
            <w:r w:rsidRPr="00DA02BF">
              <w:rPr>
                <w:color w:val="000000"/>
                <w:sz w:val="20"/>
              </w:rPr>
              <w:t>1</w:t>
            </w:r>
          </w:p>
        </w:tc>
      </w:tr>
      <w:tr w:rsidR="007A5498" w:rsidRPr="002107AB" w14:paraId="713A124C" w14:textId="77777777" w:rsidTr="00103E45">
        <w:trPr>
          <w:cantSplit/>
          <w:trHeight w:val="20"/>
        </w:trPr>
        <w:tc>
          <w:tcPr>
            <w:tcW w:w="1135" w:type="dxa"/>
          </w:tcPr>
          <w:p w14:paraId="2551CA92" w14:textId="77777777" w:rsidR="007A5498" w:rsidRPr="002107AB" w:rsidRDefault="007A5498" w:rsidP="007A5498">
            <w:pPr>
              <w:jc w:val="both"/>
              <w:rPr>
                <w:sz w:val="18"/>
              </w:rPr>
            </w:pPr>
          </w:p>
        </w:tc>
        <w:tc>
          <w:tcPr>
            <w:tcW w:w="2374" w:type="dxa"/>
            <w:vAlign w:val="center"/>
          </w:tcPr>
          <w:p w14:paraId="4DD513BC" w14:textId="55707D76" w:rsidR="007A5498" w:rsidRPr="002107AB" w:rsidRDefault="007A5498" w:rsidP="007A5498">
            <w:pPr>
              <w:rPr>
                <w:color w:val="000000"/>
                <w:sz w:val="18"/>
              </w:rPr>
            </w:pPr>
            <w:r w:rsidRPr="002107AB">
              <w:rPr>
                <w:color w:val="000000"/>
                <w:sz w:val="18"/>
              </w:rPr>
              <w:t xml:space="preserve">Iš jų Lietuvos Respublikos valstybės biudžeto lėšomis finansuojamoms tęstinės veiklos </w:t>
            </w:r>
            <w:r>
              <w:rPr>
                <w:color w:val="000000"/>
                <w:sz w:val="18"/>
              </w:rPr>
              <w:t xml:space="preserve">ir pervedimų </w:t>
            </w:r>
            <w:r w:rsidRPr="002107AB">
              <w:rPr>
                <w:color w:val="000000"/>
                <w:sz w:val="18"/>
              </w:rPr>
              <w:t>priemonėms</w:t>
            </w:r>
          </w:p>
        </w:tc>
        <w:tc>
          <w:tcPr>
            <w:tcW w:w="815" w:type="dxa"/>
          </w:tcPr>
          <w:p w14:paraId="31818305" w14:textId="4ED80AE1" w:rsidR="007A5498" w:rsidRPr="002107AB" w:rsidRDefault="007A5498" w:rsidP="007A5498">
            <w:pPr>
              <w:jc w:val="center"/>
              <w:rPr>
                <w:sz w:val="20"/>
              </w:rPr>
            </w:pPr>
            <w:r>
              <w:rPr>
                <w:color w:val="000000"/>
                <w:sz w:val="20"/>
              </w:rPr>
              <w:t>3060</w:t>
            </w:r>
          </w:p>
        </w:tc>
        <w:tc>
          <w:tcPr>
            <w:tcW w:w="708" w:type="dxa"/>
          </w:tcPr>
          <w:p w14:paraId="508C13CF" w14:textId="44500703" w:rsidR="007A5498" w:rsidRPr="002107AB" w:rsidRDefault="007A5498" w:rsidP="007A5498">
            <w:pPr>
              <w:jc w:val="center"/>
              <w:rPr>
                <w:sz w:val="20"/>
              </w:rPr>
            </w:pPr>
            <w:r>
              <w:rPr>
                <w:color w:val="000000"/>
                <w:sz w:val="20"/>
              </w:rPr>
              <w:t>3059</w:t>
            </w:r>
          </w:p>
        </w:tc>
        <w:tc>
          <w:tcPr>
            <w:tcW w:w="1029" w:type="dxa"/>
          </w:tcPr>
          <w:p w14:paraId="28E0C07F" w14:textId="58A3FEC3" w:rsidR="007A5498" w:rsidRPr="002107AB" w:rsidRDefault="007A5498" w:rsidP="007A5498">
            <w:pPr>
              <w:jc w:val="center"/>
              <w:rPr>
                <w:sz w:val="20"/>
              </w:rPr>
            </w:pPr>
            <w:r>
              <w:rPr>
                <w:color w:val="000000"/>
                <w:sz w:val="20"/>
              </w:rPr>
              <w:t>2 704</w:t>
            </w:r>
          </w:p>
        </w:tc>
        <w:tc>
          <w:tcPr>
            <w:tcW w:w="709" w:type="dxa"/>
          </w:tcPr>
          <w:p w14:paraId="514588E0" w14:textId="6743E749" w:rsidR="007A5498" w:rsidRPr="002107AB" w:rsidRDefault="007A5498" w:rsidP="007A5498">
            <w:pPr>
              <w:jc w:val="center"/>
              <w:rPr>
                <w:sz w:val="20"/>
              </w:rPr>
            </w:pPr>
            <w:r>
              <w:rPr>
                <w:sz w:val="20"/>
              </w:rPr>
              <w:t>1</w:t>
            </w:r>
          </w:p>
        </w:tc>
        <w:tc>
          <w:tcPr>
            <w:tcW w:w="708" w:type="dxa"/>
          </w:tcPr>
          <w:p w14:paraId="73A0D0D0" w14:textId="09DE38DD" w:rsidR="007A5498" w:rsidRPr="002107AB" w:rsidRDefault="007A5498" w:rsidP="007A5498">
            <w:pPr>
              <w:jc w:val="center"/>
              <w:rPr>
                <w:sz w:val="20"/>
              </w:rPr>
            </w:pPr>
            <w:r>
              <w:rPr>
                <w:sz w:val="20"/>
              </w:rPr>
              <w:t>2917</w:t>
            </w:r>
          </w:p>
        </w:tc>
        <w:tc>
          <w:tcPr>
            <w:tcW w:w="851" w:type="dxa"/>
          </w:tcPr>
          <w:p w14:paraId="7B77BACA" w14:textId="60647B77" w:rsidR="007A5498" w:rsidRPr="002107AB" w:rsidRDefault="007A5498" w:rsidP="007A5498">
            <w:pPr>
              <w:jc w:val="center"/>
              <w:rPr>
                <w:sz w:val="20"/>
              </w:rPr>
            </w:pPr>
            <w:r>
              <w:rPr>
                <w:color w:val="000000"/>
                <w:sz w:val="20"/>
              </w:rPr>
              <w:t>2916</w:t>
            </w:r>
          </w:p>
        </w:tc>
        <w:tc>
          <w:tcPr>
            <w:tcW w:w="1134" w:type="dxa"/>
          </w:tcPr>
          <w:p w14:paraId="3B45C1B5" w14:textId="27D3F3D7" w:rsidR="007A5498" w:rsidRPr="002107AB" w:rsidRDefault="007A5498" w:rsidP="007A5498">
            <w:pPr>
              <w:jc w:val="center"/>
              <w:rPr>
                <w:sz w:val="20"/>
              </w:rPr>
            </w:pPr>
            <w:r>
              <w:rPr>
                <w:color w:val="000000"/>
                <w:sz w:val="20"/>
              </w:rPr>
              <w:t xml:space="preserve"> 2704</w:t>
            </w:r>
          </w:p>
        </w:tc>
        <w:tc>
          <w:tcPr>
            <w:tcW w:w="567" w:type="dxa"/>
          </w:tcPr>
          <w:p w14:paraId="7E250D00" w14:textId="347A5508" w:rsidR="007A5498" w:rsidRPr="002107AB" w:rsidRDefault="007A5498" w:rsidP="007A5498">
            <w:pPr>
              <w:jc w:val="center"/>
              <w:rPr>
                <w:sz w:val="20"/>
              </w:rPr>
            </w:pPr>
            <w:r w:rsidRPr="00DA02BF">
              <w:rPr>
                <w:color w:val="000000"/>
                <w:sz w:val="20"/>
              </w:rPr>
              <w:t>1</w:t>
            </w:r>
          </w:p>
        </w:tc>
        <w:tc>
          <w:tcPr>
            <w:tcW w:w="567" w:type="dxa"/>
          </w:tcPr>
          <w:p w14:paraId="6E70A771" w14:textId="736C7A7B" w:rsidR="007A5498" w:rsidRPr="002107AB" w:rsidRDefault="007A5498" w:rsidP="007A5498">
            <w:pPr>
              <w:jc w:val="center"/>
              <w:rPr>
                <w:sz w:val="20"/>
              </w:rPr>
            </w:pPr>
            <w:r>
              <w:rPr>
                <w:color w:val="000000"/>
                <w:sz w:val="20"/>
              </w:rPr>
              <w:t>2917</w:t>
            </w:r>
          </w:p>
        </w:tc>
        <w:tc>
          <w:tcPr>
            <w:tcW w:w="709" w:type="dxa"/>
          </w:tcPr>
          <w:p w14:paraId="72D4905C" w14:textId="5A0C4EBA" w:rsidR="007A5498" w:rsidRPr="002107AB" w:rsidRDefault="007A5498" w:rsidP="007A5498">
            <w:pPr>
              <w:jc w:val="center"/>
              <w:rPr>
                <w:sz w:val="20"/>
              </w:rPr>
            </w:pPr>
            <w:r>
              <w:rPr>
                <w:color w:val="000000"/>
                <w:sz w:val="20"/>
              </w:rPr>
              <w:t>2916</w:t>
            </w:r>
          </w:p>
        </w:tc>
        <w:tc>
          <w:tcPr>
            <w:tcW w:w="1134" w:type="dxa"/>
          </w:tcPr>
          <w:p w14:paraId="5FB3126E" w14:textId="035FF57F" w:rsidR="007A5498" w:rsidRPr="002107AB" w:rsidRDefault="007A5498" w:rsidP="007A5498">
            <w:pPr>
              <w:jc w:val="center"/>
              <w:rPr>
                <w:sz w:val="20"/>
              </w:rPr>
            </w:pPr>
            <w:r>
              <w:rPr>
                <w:color w:val="000000"/>
                <w:sz w:val="20"/>
              </w:rPr>
              <w:t xml:space="preserve"> 2704</w:t>
            </w:r>
          </w:p>
        </w:tc>
        <w:tc>
          <w:tcPr>
            <w:tcW w:w="850" w:type="dxa"/>
          </w:tcPr>
          <w:p w14:paraId="73D6ED49" w14:textId="74A88493" w:rsidR="007A5498" w:rsidRPr="002107AB" w:rsidRDefault="007A5498" w:rsidP="007A5498">
            <w:pPr>
              <w:jc w:val="center"/>
              <w:rPr>
                <w:sz w:val="20"/>
              </w:rPr>
            </w:pPr>
            <w:r w:rsidRPr="00DA02BF">
              <w:rPr>
                <w:color w:val="000000"/>
                <w:sz w:val="20"/>
              </w:rPr>
              <w:t>1</w:t>
            </w:r>
          </w:p>
        </w:tc>
      </w:tr>
      <w:tr w:rsidR="00DC0FF4" w:rsidRPr="002107AB" w14:paraId="4DFBE34E" w14:textId="77777777" w:rsidTr="00103E45">
        <w:trPr>
          <w:cantSplit/>
          <w:trHeight w:val="20"/>
        </w:trPr>
        <w:tc>
          <w:tcPr>
            <w:tcW w:w="1135" w:type="dxa"/>
          </w:tcPr>
          <w:p w14:paraId="5BDCE6D8" w14:textId="77777777" w:rsidR="00950C41" w:rsidRPr="002107AB" w:rsidRDefault="00950C41" w:rsidP="00B04A52">
            <w:pPr>
              <w:jc w:val="both"/>
              <w:rPr>
                <w:sz w:val="18"/>
              </w:rPr>
            </w:pPr>
          </w:p>
        </w:tc>
        <w:tc>
          <w:tcPr>
            <w:tcW w:w="2374" w:type="dxa"/>
            <w:vAlign w:val="center"/>
          </w:tcPr>
          <w:p w14:paraId="4490C269" w14:textId="1C53FE4D" w:rsidR="00950C41" w:rsidRPr="002107AB" w:rsidRDefault="00950C41" w:rsidP="00B04A52">
            <w:pPr>
              <w:rPr>
                <w:color w:val="000000"/>
                <w:sz w:val="18"/>
              </w:rPr>
            </w:pPr>
            <w:r w:rsidRPr="002107AB">
              <w:rPr>
                <w:color w:val="000000"/>
                <w:sz w:val="18"/>
              </w:rPr>
              <w:t xml:space="preserve">Iš jų iš kitų šaltinių finansuojamoms tęstinės veiklos </w:t>
            </w:r>
            <w:r>
              <w:rPr>
                <w:color w:val="000000"/>
                <w:sz w:val="18"/>
              </w:rPr>
              <w:t xml:space="preserve">ir pervedimų </w:t>
            </w:r>
            <w:r w:rsidRPr="002107AB">
              <w:rPr>
                <w:color w:val="000000"/>
                <w:sz w:val="18"/>
              </w:rPr>
              <w:t>priemonėms</w:t>
            </w:r>
          </w:p>
        </w:tc>
        <w:tc>
          <w:tcPr>
            <w:tcW w:w="815" w:type="dxa"/>
          </w:tcPr>
          <w:p w14:paraId="4EAB3531" w14:textId="77777777" w:rsidR="00950C41" w:rsidRPr="002107AB" w:rsidRDefault="00950C41" w:rsidP="00B04A52">
            <w:pPr>
              <w:jc w:val="center"/>
              <w:rPr>
                <w:sz w:val="20"/>
              </w:rPr>
            </w:pPr>
          </w:p>
        </w:tc>
        <w:tc>
          <w:tcPr>
            <w:tcW w:w="708" w:type="dxa"/>
          </w:tcPr>
          <w:p w14:paraId="19247C15" w14:textId="77777777" w:rsidR="00950C41" w:rsidRPr="002107AB" w:rsidRDefault="00950C41" w:rsidP="00B04A52">
            <w:pPr>
              <w:jc w:val="center"/>
              <w:rPr>
                <w:sz w:val="20"/>
              </w:rPr>
            </w:pPr>
          </w:p>
        </w:tc>
        <w:tc>
          <w:tcPr>
            <w:tcW w:w="1029" w:type="dxa"/>
          </w:tcPr>
          <w:p w14:paraId="27B8FEF5" w14:textId="77777777" w:rsidR="00950C41" w:rsidRPr="002107AB" w:rsidRDefault="00950C41" w:rsidP="00B04A52">
            <w:pPr>
              <w:jc w:val="center"/>
              <w:rPr>
                <w:sz w:val="20"/>
              </w:rPr>
            </w:pPr>
          </w:p>
        </w:tc>
        <w:tc>
          <w:tcPr>
            <w:tcW w:w="709" w:type="dxa"/>
          </w:tcPr>
          <w:p w14:paraId="7F19C1DC" w14:textId="77777777" w:rsidR="00950C41" w:rsidRPr="002107AB" w:rsidRDefault="00950C41" w:rsidP="00B04A52">
            <w:pPr>
              <w:jc w:val="center"/>
              <w:rPr>
                <w:sz w:val="20"/>
              </w:rPr>
            </w:pPr>
          </w:p>
        </w:tc>
        <w:tc>
          <w:tcPr>
            <w:tcW w:w="708" w:type="dxa"/>
          </w:tcPr>
          <w:p w14:paraId="1A2F125B" w14:textId="77777777" w:rsidR="00950C41" w:rsidRPr="002107AB" w:rsidRDefault="00950C41" w:rsidP="00B04A52">
            <w:pPr>
              <w:jc w:val="center"/>
              <w:rPr>
                <w:sz w:val="20"/>
              </w:rPr>
            </w:pPr>
          </w:p>
        </w:tc>
        <w:tc>
          <w:tcPr>
            <w:tcW w:w="851" w:type="dxa"/>
          </w:tcPr>
          <w:p w14:paraId="1ADFE33C" w14:textId="77777777" w:rsidR="00950C41" w:rsidRPr="002107AB" w:rsidRDefault="00950C41" w:rsidP="00B04A52">
            <w:pPr>
              <w:jc w:val="center"/>
              <w:rPr>
                <w:sz w:val="20"/>
              </w:rPr>
            </w:pPr>
          </w:p>
        </w:tc>
        <w:tc>
          <w:tcPr>
            <w:tcW w:w="1134" w:type="dxa"/>
          </w:tcPr>
          <w:p w14:paraId="1A1D34CA" w14:textId="77777777" w:rsidR="00950C41" w:rsidRPr="002107AB" w:rsidRDefault="00950C41" w:rsidP="00B04A52">
            <w:pPr>
              <w:jc w:val="center"/>
              <w:rPr>
                <w:sz w:val="20"/>
              </w:rPr>
            </w:pPr>
          </w:p>
        </w:tc>
        <w:tc>
          <w:tcPr>
            <w:tcW w:w="567" w:type="dxa"/>
          </w:tcPr>
          <w:p w14:paraId="6D7EE180" w14:textId="77777777" w:rsidR="00950C41" w:rsidRPr="002107AB" w:rsidRDefault="00950C41" w:rsidP="00B04A52">
            <w:pPr>
              <w:jc w:val="center"/>
              <w:rPr>
                <w:sz w:val="20"/>
              </w:rPr>
            </w:pPr>
          </w:p>
        </w:tc>
        <w:tc>
          <w:tcPr>
            <w:tcW w:w="567" w:type="dxa"/>
          </w:tcPr>
          <w:p w14:paraId="379DED94" w14:textId="77777777" w:rsidR="00950C41" w:rsidRPr="002107AB" w:rsidRDefault="00950C41" w:rsidP="00B04A52">
            <w:pPr>
              <w:jc w:val="center"/>
              <w:rPr>
                <w:sz w:val="20"/>
              </w:rPr>
            </w:pPr>
          </w:p>
        </w:tc>
        <w:tc>
          <w:tcPr>
            <w:tcW w:w="709" w:type="dxa"/>
          </w:tcPr>
          <w:p w14:paraId="40B006D4" w14:textId="77777777" w:rsidR="00950C41" w:rsidRPr="002107AB" w:rsidRDefault="00950C41" w:rsidP="00B04A52">
            <w:pPr>
              <w:jc w:val="center"/>
              <w:rPr>
                <w:sz w:val="20"/>
              </w:rPr>
            </w:pPr>
          </w:p>
        </w:tc>
        <w:tc>
          <w:tcPr>
            <w:tcW w:w="1134" w:type="dxa"/>
          </w:tcPr>
          <w:p w14:paraId="3C02D878" w14:textId="77777777" w:rsidR="00950C41" w:rsidRPr="002107AB" w:rsidRDefault="00950C41" w:rsidP="00B04A52">
            <w:pPr>
              <w:jc w:val="center"/>
              <w:rPr>
                <w:sz w:val="20"/>
              </w:rPr>
            </w:pPr>
          </w:p>
        </w:tc>
        <w:tc>
          <w:tcPr>
            <w:tcW w:w="850" w:type="dxa"/>
          </w:tcPr>
          <w:p w14:paraId="54374B2F" w14:textId="77777777" w:rsidR="00950C41" w:rsidRPr="002107AB" w:rsidRDefault="00950C41" w:rsidP="00B04A52">
            <w:pPr>
              <w:jc w:val="center"/>
              <w:rPr>
                <w:sz w:val="20"/>
              </w:rPr>
            </w:pPr>
          </w:p>
        </w:tc>
      </w:tr>
      <w:tr w:rsidR="007A5498" w:rsidRPr="002107AB" w14:paraId="0EE5A4A6" w14:textId="77777777" w:rsidTr="00103E45">
        <w:trPr>
          <w:cantSplit/>
          <w:trHeight w:val="20"/>
        </w:trPr>
        <w:tc>
          <w:tcPr>
            <w:tcW w:w="1135" w:type="dxa"/>
            <w:shd w:val="clear" w:color="auto" w:fill="C0CEDE"/>
          </w:tcPr>
          <w:p w14:paraId="534C10AF" w14:textId="77777777" w:rsidR="007A5498" w:rsidRPr="005F1D1D" w:rsidRDefault="007A5498" w:rsidP="007A5498">
            <w:pPr>
              <w:jc w:val="both"/>
              <w:rPr>
                <w:sz w:val="20"/>
              </w:rPr>
            </w:pPr>
          </w:p>
        </w:tc>
        <w:tc>
          <w:tcPr>
            <w:tcW w:w="2374" w:type="dxa"/>
            <w:shd w:val="clear" w:color="auto" w:fill="C0CEDE"/>
            <w:vAlign w:val="center"/>
          </w:tcPr>
          <w:p w14:paraId="2828F240" w14:textId="7AEED33D" w:rsidR="007A5498" w:rsidRPr="000E1C9E" w:rsidRDefault="007A5498" w:rsidP="007A5498">
            <w:pPr>
              <w:rPr>
                <w:b/>
                <w:color w:val="000000"/>
                <w:sz w:val="20"/>
              </w:rPr>
            </w:pPr>
            <w:r w:rsidRPr="005F1D1D">
              <w:rPr>
                <w:b/>
                <w:color w:val="000000"/>
                <w:sz w:val="20"/>
              </w:rPr>
              <w:t xml:space="preserve">Iš viso programai finansuoti </w:t>
            </w:r>
            <w:r w:rsidRPr="00680FFD">
              <w:rPr>
                <w:bCs/>
                <w:color w:val="000000"/>
                <w:sz w:val="20"/>
              </w:rPr>
              <w:t>(1 + 2)</w:t>
            </w:r>
          </w:p>
        </w:tc>
        <w:tc>
          <w:tcPr>
            <w:tcW w:w="815" w:type="dxa"/>
            <w:shd w:val="clear" w:color="auto" w:fill="C0CEDE"/>
          </w:tcPr>
          <w:p w14:paraId="0D5C159E" w14:textId="709EC525" w:rsidR="007A5498" w:rsidRPr="0023496C" w:rsidRDefault="007A5498" w:rsidP="007A5498">
            <w:pPr>
              <w:jc w:val="center"/>
              <w:rPr>
                <w:b/>
                <w:bCs/>
                <w:sz w:val="20"/>
              </w:rPr>
            </w:pPr>
            <w:r>
              <w:rPr>
                <w:color w:val="000000"/>
                <w:sz w:val="20"/>
              </w:rPr>
              <w:t>3060</w:t>
            </w:r>
          </w:p>
        </w:tc>
        <w:tc>
          <w:tcPr>
            <w:tcW w:w="708" w:type="dxa"/>
            <w:shd w:val="clear" w:color="auto" w:fill="C0CEDE"/>
          </w:tcPr>
          <w:p w14:paraId="20B5FC2F" w14:textId="50D74C07" w:rsidR="007A5498" w:rsidRPr="0023496C" w:rsidRDefault="007A5498" w:rsidP="007A5498">
            <w:pPr>
              <w:jc w:val="center"/>
              <w:rPr>
                <w:b/>
                <w:bCs/>
                <w:sz w:val="20"/>
              </w:rPr>
            </w:pPr>
            <w:r>
              <w:rPr>
                <w:color w:val="000000"/>
                <w:sz w:val="20"/>
              </w:rPr>
              <w:t>3059</w:t>
            </w:r>
          </w:p>
        </w:tc>
        <w:tc>
          <w:tcPr>
            <w:tcW w:w="1029" w:type="dxa"/>
            <w:shd w:val="clear" w:color="auto" w:fill="C0CEDE"/>
          </w:tcPr>
          <w:p w14:paraId="009849E1" w14:textId="22EAF350" w:rsidR="007A5498" w:rsidRPr="0023496C" w:rsidRDefault="007A5498" w:rsidP="007A5498">
            <w:pPr>
              <w:jc w:val="center"/>
              <w:rPr>
                <w:b/>
                <w:bCs/>
                <w:sz w:val="20"/>
              </w:rPr>
            </w:pPr>
            <w:r>
              <w:rPr>
                <w:color w:val="000000"/>
                <w:sz w:val="20"/>
              </w:rPr>
              <w:t>2 704</w:t>
            </w:r>
          </w:p>
        </w:tc>
        <w:tc>
          <w:tcPr>
            <w:tcW w:w="709" w:type="dxa"/>
            <w:shd w:val="clear" w:color="auto" w:fill="C0CEDE"/>
          </w:tcPr>
          <w:p w14:paraId="6D56F60E" w14:textId="4EAE060A" w:rsidR="007A5498" w:rsidRPr="0023496C" w:rsidRDefault="007A5498" w:rsidP="007A5498">
            <w:pPr>
              <w:jc w:val="center"/>
              <w:rPr>
                <w:b/>
                <w:bCs/>
                <w:sz w:val="20"/>
              </w:rPr>
            </w:pPr>
            <w:r>
              <w:rPr>
                <w:sz w:val="20"/>
              </w:rPr>
              <w:t>1</w:t>
            </w:r>
          </w:p>
        </w:tc>
        <w:tc>
          <w:tcPr>
            <w:tcW w:w="708" w:type="dxa"/>
            <w:shd w:val="clear" w:color="auto" w:fill="C0CEDE"/>
          </w:tcPr>
          <w:p w14:paraId="3C2A7591" w14:textId="4C87B406" w:rsidR="007A5498" w:rsidRPr="0023496C" w:rsidRDefault="007A5498" w:rsidP="007A5498">
            <w:pPr>
              <w:jc w:val="center"/>
              <w:rPr>
                <w:b/>
                <w:bCs/>
                <w:sz w:val="20"/>
              </w:rPr>
            </w:pPr>
            <w:r>
              <w:rPr>
                <w:sz w:val="20"/>
              </w:rPr>
              <w:t>2917</w:t>
            </w:r>
          </w:p>
        </w:tc>
        <w:tc>
          <w:tcPr>
            <w:tcW w:w="851" w:type="dxa"/>
            <w:shd w:val="clear" w:color="auto" w:fill="C0CEDE"/>
          </w:tcPr>
          <w:p w14:paraId="43ED1211" w14:textId="0D051998" w:rsidR="007A5498" w:rsidRPr="0023496C" w:rsidRDefault="007A5498" w:rsidP="007A5498">
            <w:pPr>
              <w:jc w:val="center"/>
              <w:rPr>
                <w:b/>
                <w:bCs/>
                <w:sz w:val="20"/>
              </w:rPr>
            </w:pPr>
            <w:r>
              <w:rPr>
                <w:color w:val="000000"/>
                <w:sz w:val="20"/>
              </w:rPr>
              <w:t>2916</w:t>
            </w:r>
          </w:p>
        </w:tc>
        <w:tc>
          <w:tcPr>
            <w:tcW w:w="1134" w:type="dxa"/>
            <w:shd w:val="clear" w:color="auto" w:fill="C0CEDE"/>
          </w:tcPr>
          <w:p w14:paraId="78DB0092" w14:textId="5F37AA5A" w:rsidR="007A5498" w:rsidRPr="0023496C" w:rsidRDefault="007A5498" w:rsidP="007A5498">
            <w:pPr>
              <w:jc w:val="center"/>
              <w:rPr>
                <w:b/>
                <w:bCs/>
                <w:sz w:val="20"/>
              </w:rPr>
            </w:pPr>
            <w:r>
              <w:rPr>
                <w:color w:val="000000"/>
                <w:sz w:val="20"/>
              </w:rPr>
              <w:t xml:space="preserve"> 2704</w:t>
            </w:r>
          </w:p>
        </w:tc>
        <w:tc>
          <w:tcPr>
            <w:tcW w:w="567" w:type="dxa"/>
            <w:shd w:val="clear" w:color="auto" w:fill="C0CEDE"/>
          </w:tcPr>
          <w:p w14:paraId="04B1DE8C" w14:textId="0EC10508" w:rsidR="007A5498" w:rsidRPr="0023496C" w:rsidRDefault="007A5498" w:rsidP="007A5498">
            <w:pPr>
              <w:jc w:val="center"/>
              <w:rPr>
                <w:b/>
                <w:bCs/>
                <w:sz w:val="20"/>
              </w:rPr>
            </w:pPr>
            <w:r w:rsidRPr="00DA02BF">
              <w:rPr>
                <w:color w:val="000000"/>
                <w:sz w:val="20"/>
              </w:rPr>
              <w:t>1</w:t>
            </w:r>
          </w:p>
        </w:tc>
        <w:tc>
          <w:tcPr>
            <w:tcW w:w="567" w:type="dxa"/>
            <w:shd w:val="clear" w:color="auto" w:fill="C0CEDE"/>
          </w:tcPr>
          <w:p w14:paraId="36B35DED" w14:textId="4EB2917B" w:rsidR="007A5498" w:rsidRPr="0023496C" w:rsidRDefault="007A5498" w:rsidP="007A5498">
            <w:pPr>
              <w:jc w:val="center"/>
              <w:rPr>
                <w:b/>
                <w:bCs/>
                <w:sz w:val="20"/>
              </w:rPr>
            </w:pPr>
            <w:r>
              <w:rPr>
                <w:color w:val="000000"/>
                <w:sz w:val="20"/>
              </w:rPr>
              <w:t>2917</w:t>
            </w:r>
          </w:p>
        </w:tc>
        <w:tc>
          <w:tcPr>
            <w:tcW w:w="709" w:type="dxa"/>
            <w:shd w:val="clear" w:color="auto" w:fill="C0CEDE"/>
          </w:tcPr>
          <w:p w14:paraId="1A27285D" w14:textId="6BE9FF42" w:rsidR="007A5498" w:rsidRPr="0023496C" w:rsidRDefault="007A5498" w:rsidP="007A5498">
            <w:pPr>
              <w:jc w:val="center"/>
              <w:rPr>
                <w:b/>
                <w:bCs/>
                <w:sz w:val="20"/>
              </w:rPr>
            </w:pPr>
            <w:r>
              <w:rPr>
                <w:color w:val="000000"/>
                <w:sz w:val="20"/>
              </w:rPr>
              <w:t>2916</w:t>
            </w:r>
          </w:p>
        </w:tc>
        <w:tc>
          <w:tcPr>
            <w:tcW w:w="1134" w:type="dxa"/>
            <w:shd w:val="clear" w:color="auto" w:fill="C0CEDE"/>
          </w:tcPr>
          <w:p w14:paraId="6B443466" w14:textId="136CD627" w:rsidR="007A5498" w:rsidRPr="0023496C" w:rsidRDefault="007A5498" w:rsidP="007A5498">
            <w:pPr>
              <w:jc w:val="center"/>
              <w:rPr>
                <w:b/>
                <w:bCs/>
                <w:sz w:val="20"/>
              </w:rPr>
            </w:pPr>
            <w:r>
              <w:rPr>
                <w:color w:val="000000"/>
                <w:sz w:val="20"/>
              </w:rPr>
              <w:t xml:space="preserve"> 2704</w:t>
            </w:r>
          </w:p>
        </w:tc>
        <w:tc>
          <w:tcPr>
            <w:tcW w:w="850" w:type="dxa"/>
            <w:shd w:val="clear" w:color="auto" w:fill="C0CEDE"/>
          </w:tcPr>
          <w:p w14:paraId="329B2B3C" w14:textId="780418F2" w:rsidR="007A5498" w:rsidRPr="0023496C" w:rsidRDefault="007A5498" w:rsidP="007A5498">
            <w:pPr>
              <w:jc w:val="center"/>
              <w:rPr>
                <w:b/>
                <w:bCs/>
                <w:sz w:val="20"/>
              </w:rPr>
            </w:pPr>
            <w:r w:rsidRPr="00DA02BF">
              <w:rPr>
                <w:color w:val="000000"/>
                <w:sz w:val="20"/>
              </w:rPr>
              <w:t>1</w:t>
            </w:r>
          </w:p>
        </w:tc>
      </w:tr>
    </w:tbl>
    <w:p w14:paraId="1AEA386B" w14:textId="44995E6A" w:rsidR="002107AB" w:rsidRPr="002107AB" w:rsidRDefault="002107AB" w:rsidP="002107AB">
      <w:pPr>
        <w:jc w:val="both"/>
        <w:rPr>
          <w:color w:val="000000"/>
          <w:sz w:val="18"/>
          <w:szCs w:val="18"/>
        </w:rPr>
      </w:pPr>
      <w:r w:rsidRPr="002107AB">
        <w:rPr>
          <w:i/>
          <w:color w:val="000000"/>
          <w:sz w:val="18"/>
          <w:szCs w:val="18"/>
        </w:rPr>
        <w:t xml:space="preserve">n </w:t>
      </w:r>
      <w:r w:rsidRPr="002107AB">
        <w:rPr>
          <w:color w:val="000000"/>
          <w:sz w:val="18"/>
          <w:szCs w:val="18"/>
        </w:rPr>
        <w:t xml:space="preserve">– 1 – einamieji metai, </w:t>
      </w:r>
      <w:r w:rsidRPr="002107AB">
        <w:rPr>
          <w:i/>
          <w:color w:val="000000"/>
          <w:sz w:val="18"/>
          <w:szCs w:val="18"/>
        </w:rPr>
        <w:t>n</w:t>
      </w:r>
      <w:r w:rsidRPr="002107AB">
        <w:rPr>
          <w:color w:val="000000"/>
          <w:sz w:val="18"/>
          <w:szCs w:val="18"/>
        </w:rPr>
        <w:t xml:space="preserve"> – pirmieji planuojami metai, </w:t>
      </w:r>
      <w:r w:rsidRPr="002107AB">
        <w:rPr>
          <w:i/>
          <w:color w:val="000000"/>
          <w:sz w:val="18"/>
          <w:szCs w:val="18"/>
        </w:rPr>
        <w:t xml:space="preserve">n </w:t>
      </w:r>
      <w:r w:rsidRPr="002107AB">
        <w:rPr>
          <w:color w:val="000000"/>
          <w:sz w:val="18"/>
          <w:szCs w:val="18"/>
        </w:rPr>
        <w:t>+ 1</w:t>
      </w:r>
      <w:r w:rsidR="00F1081E">
        <w:rPr>
          <w:color w:val="000000"/>
          <w:sz w:val="18"/>
          <w:szCs w:val="18"/>
        </w:rPr>
        <w:t xml:space="preserve"> – antrieji planuojami metai</w:t>
      </w:r>
      <w:r w:rsidRPr="002107AB">
        <w:rPr>
          <w:color w:val="000000"/>
          <w:sz w:val="18"/>
          <w:szCs w:val="18"/>
        </w:rPr>
        <w:t>.</w:t>
      </w:r>
    </w:p>
    <w:p w14:paraId="662AA50D" w14:textId="77777777" w:rsidR="00462A17" w:rsidRDefault="00462A17" w:rsidP="006760CE">
      <w:pPr>
        <w:spacing w:after="60"/>
        <w:jc w:val="both"/>
        <w:rPr>
          <w:b/>
          <w:szCs w:val="24"/>
        </w:rPr>
      </w:pPr>
    </w:p>
    <w:p w14:paraId="720578BD" w14:textId="56F5D821" w:rsidR="00462A17" w:rsidRDefault="00462A17" w:rsidP="006760CE">
      <w:pPr>
        <w:spacing w:after="60"/>
        <w:jc w:val="both"/>
        <w:rPr>
          <w:b/>
          <w:szCs w:val="24"/>
        </w:rPr>
      </w:pPr>
    </w:p>
    <w:p w14:paraId="3071525D" w14:textId="0671949A" w:rsidR="00462A17" w:rsidRDefault="00462A17" w:rsidP="006760CE">
      <w:pPr>
        <w:spacing w:after="60"/>
        <w:jc w:val="both"/>
        <w:rPr>
          <w:b/>
          <w:szCs w:val="24"/>
        </w:rPr>
      </w:pPr>
    </w:p>
    <w:p w14:paraId="4E5E911D" w14:textId="1CF1F614" w:rsidR="00462A17" w:rsidRDefault="00462A17" w:rsidP="006760CE">
      <w:pPr>
        <w:spacing w:after="60"/>
        <w:jc w:val="both"/>
        <w:rPr>
          <w:b/>
          <w:szCs w:val="24"/>
        </w:rPr>
      </w:pPr>
    </w:p>
    <w:p w14:paraId="097A305D" w14:textId="2F9E241F" w:rsidR="00462A17" w:rsidRDefault="00462A17" w:rsidP="006760CE">
      <w:pPr>
        <w:spacing w:after="60"/>
        <w:jc w:val="both"/>
        <w:rPr>
          <w:b/>
          <w:szCs w:val="24"/>
        </w:rPr>
      </w:pPr>
    </w:p>
    <w:p w14:paraId="60DC85E9" w14:textId="070A34E2" w:rsidR="00462A17" w:rsidRDefault="00462A17" w:rsidP="006760CE">
      <w:pPr>
        <w:spacing w:after="60"/>
        <w:jc w:val="both"/>
        <w:rPr>
          <w:b/>
          <w:szCs w:val="24"/>
        </w:rPr>
      </w:pPr>
    </w:p>
    <w:p w14:paraId="2D9B7188" w14:textId="3F5F476C" w:rsidR="00462A17" w:rsidRDefault="00462A17" w:rsidP="006760CE">
      <w:pPr>
        <w:spacing w:after="60"/>
        <w:jc w:val="both"/>
        <w:rPr>
          <w:b/>
          <w:szCs w:val="24"/>
        </w:rPr>
      </w:pPr>
    </w:p>
    <w:p w14:paraId="4543CBFB" w14:textId="54F53C8A" w:rsidR="00462A17" w:rsidRDefault="00462A17" w:rsidP="006760CE">
      <w:pPr>
        <w:spacing w:after="60"/>
        <w:jc w:val="both"/>
        <w:rPr>
          <w:b/>
          <w:szCs w:val="24"/>
        </w:rPr>
      </w:pPr>
    </w:p>
    <w:p w14:paraId="5F206A99" w14:textId="79A66212" w:rsidR="00462A17" w:rsidRDefault="00462A17" w:rsidP="006760CE">
      <w:pPr>
        <w:spacing w:after="60"/>
        <w:jc w:val="both"/>
        <w:rPr>
          <w:b/>
          <w:szCs w:val="24"/>
        </w:rPr>
      </w:pPr>
    </w:p>
    <w:p w14:paraId="7F0D3B5B" w14:textId="39AB04C6" w:rsidR="00462A17" w:rsidRDefault="00462A17" w:rsidP="006760CE">
      <w:pPr>
        <w:spacing w:after="60"/>
        <w:jc w:val="both"/>
        <w:rPr>
          <w:b/>
          <w:szCs w:val="24"/>
        </w:rPr>
      </w:pPr>
    </w:p>
    <w:p w14:paraId="70E2FD5D" w14:textId="4F1EC608" w:rsidR="00462A17" w:rsidRDefault="00462A17" w:rsidP="006760CE">
      <w:pPr>
        <w:spacing w:after="60"/>
        <w:jc w:val="both"/>
        <w:rPr>
          <w:b/>
          <w:szCs w:val="24"/>
        </w:rPr>
      </w:pPr>
    </w:p>
    <w:p w14:paraId="6A9FF473" w14:textId="1571CDED" w:rsidR="00462A17" w:rsidRDefault="00462A17" w:rsidP="006760CE">
      <w:pPr>
        <w:spacing w:after="60"/>
        <w:jc w:val="both"/>
        <w:rPr>
          <w:b/>
          <w:szCs w:val="24"/>
        </w:rPr>
      </w:pPr>
    </w:p>
    <w:p w14:paraId="49F5B106" w14:textId="77777777" w:rsidR="00462A17" w:rsidRDefault="00462A17" w:rsidP="006760CE">
      <w:pPr>
        <w:spacing w:after="60"/>
        <w:jc w:val="both"/>
        <w:rPr>
          <w:b/>
          <w:szCs w:val="24"/>
        </w:rPr>
      </w:pPr>
    </w:p>
    <w:p w14:paraId="76C9CF55" w14:textId="0D0ACA74" w:rsidR="002107AB" w:rsidRPr="002107AB" w:rsidRDefault="002107AB" w:rsidP="006760CE">
      <w:pPr>
        <w:spacing w:after="60"/>
        <w:jc w:val="both"/>
        <w:rPr>
          <w:i/>
          <w:color w:val="808080"/>
          <w:szCs w:val="24"/>
        </w:rPr>
      </w:pPr>
      <w:r w:rsidRPr="002107AB">
        <w:rPr>
          <w:b/>
          <w:szCs w:val="24"/>
        </w:rPr>
        <w:lastRenderedPageBreak/>
        <w:t xml:space="preserve">4 lentelė. </w:t>
      </w:r>
      <w:r w:rsidRPr="002107AB">
        <w:rPr>
          <w:szCs w:val="24"/>
        </w:rPr>
        <w:t>Programos uždaviniai, priemonės, stebėsenos rodikliai ir jų reikšmės</w:t>
      </w:r>
    </w:p>
    <w:tbl>
      <w:tblPr>
        <w:tblW w:w="5215" w:type="pct"/>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ook w:val="00A0" w:firstRow="1" w:lastRow="0" w:firstColumn="1" w:lastColumn="0" w:noHBand="0" w:noVBand="0"/>
      </w:tblPr>
      <w:tblGrid>
        <w:gridCol w:w="2164"/>
        <w:gridCol w:w="5348"/>
        <w:gridCol w:w="1839"/>
        <w:gridCol w:w="1702"/>
        <w:gridCol w:w="1562"/>
        <w:gridCol w:w="1982"/>
      </w:tblGrid>
      <w:tr w:rsidR="009A657F" w:rsidRPr="002107AB" w14:paraId="036E2FC3" w14:textId="77777777" w:rsidTr="007A5498">
        <w:trPr>
          <w:trHeight w:val="230"/>
          <w:tblHeader/>
        </w:trPr>
        <w:tc>
          <w:tcPr>
            <w:tcW w:w="741" w:type="pct"/>
            <w:vMerge w:val="restart"/>
            <w:shd w:val="clear" w:color="auto" w:fill="A7C5DD"/>
            <w:tcMar>
              <w:top w:w="28" w:type="dxa"/>
              <w:left w:w="57" w:type="dxa"/>
              <w:bottom w:w="28" w:type="dxa"/>
              <w:right w:w="57" w:type="dxa"/>
            </w:tcMar>
            <w:vAlign w:val="center"/>
            <w:hideMark/>
          </w:tcPr>
          <w:p w14:paraId="626C3C26" w14:textId="77777777" w:rsidR="009A657F" w:rsidRPr="002107AB" w:rsidRDefault="009A657F" w:rsidP="005A768D">
            <w:pPr>
              <w:jc w:val="center"/>
              <w:rPr>
                <w:b/>
                <w:sz w:val="22"/>
                <w:lang w:eastAsia="lt-LT"/>
              </w:rPr>
            </w:pPr>
            <w:r w:rsidRPr="002107AB">
              <w:rPr>
                <w:b/>
                <w:sz w:val="22"/>
                <w:lang w:eastAsia="lt-LT"/>
              </w:rPr>
              <w:t>Stebėsenos rodiklio kodas</w:t>
            </w:r>
          </w:p>
        </w:tc>
        <w:tc>
          <w:tcPr>
            <w:tcW w:w="1832" w:type="pct"/>
            <w:vMerge w:val="restart"/>
            <w:shd w:val="clear" w:color="auto" w:fill="A7C5DD"/>
            <w:tcMar>
              <w:top w:w="28" w:type="dxa"/>
              <w:left w:w="57" w:type="dxa"/>
              <w:bottom w:w="28" w:type="dxa"/>
              <w:right w:w="57" w:type="dxa"/>
            </w:tcMar>
            <w:vAlign w:val="center"/>
            <w:hideMark/>
          </w:tcPr>
          <w:p w14:paraId="6D4C6B92" w14:textId="77777777" w:rsidR="009A657F" w:rsidRPr="002107AB" w:rsidRDefault="009A657F" w:rsidP="005A768D">
            <w:pPr>
              <w:jc w:val="center"/>
              <w:rPr>
                <w:b/>
                <w:color w:val="000000"/>
                <w:sz w:val="22"/>
                <w:lang w:eastAsia="lt-LT"/>
              </w:rPr>
            </w:pPr>
            <w:r w:rsidRPr="002107AB">
              <w:rPr>
                <w:b/>
                <w:color w:val="000000"/>
                <w:sz w:val="22"/>
                <w:lang w:eastAsia="lt-LT"/>
              </w:rPr>
              <w:t>Uždavinių, priemonių, stebėsenos rodiklių pavadinimai ir matavimo vienetai</w:t>
            </w:r>
          </w:p>
        </w:tc>
        <w:tc>
          <w:tcPr>
            <w:tcW w:w="1748" w:type="pct"/>
            <w:gridSpan w:val="3"/>
            <w:shd w:val="clear" w:color="auto" w:fill="A7C5DD"/>
            <w:tcMar>
              <w:top w:w="28" w:type="dxa"/>
              <w:left w:w="57" w:type="dxa"/>
              <w:bottom w:w="28" w:type="dxa"/>
              <w:right w:w="57" w:type="dxa"/>
            </w:tcMar>
            <w:vAlign w:val="center"/>
            <w:hideMark/>
          </w:tcPr>
          <w:p w14:paraId="27C7C437" w14:textId="77777777" w:rsidR="009A657F" w:rsidRPr="002107AB" w:rsidRDefault="009A657F" w:rsidP="005A768D">
            <w:pPr>
              <w:jc w:val="center"/>
              <w:rPr>
                <w:b/>
                <w:color w:val="000000"/>
                <w:sz w:val="22"/>
                <w:lang w:eastAsia="lt-LT"/>
              </w:rPr>
            </w:pPr>
            <w:r w:rsidRPr="002107AB">
              <w:rPr>
                <w:b/>
                <w:color w:val="000000"/>
                <w:sz w:val="22"/>
                <w:lang w:eastAsia="lt-LT"/>
              </w:rPr>
              <w:t>Stebėsenos rodiklių reikšmės</w:t>
            </w:r>
          </w:p>
        </w:tc>
        <w:tc>
          <w:tcPr>
            <w:tcW w:w="679" w:type="pct"/>
            <w:vMerge w:val="restart"/>
            <w:shd w:val="clear" w:color="auto" w:fill="A7C5DD"/>
            <w:vAlign w:val="center"/>
            <w:hideMark/>
          </w:tcPr>
          <w:p w14:paraId="35BF3558" w14:textId="77777777" w:rsidR="009A657F" w:rsidRPr="002107AB" w:rsidRDefault="009A657F" w:rsidP="005A768D">
            <w:pPr>
              <w:jc w:val="center"/>
              <w:rPr>
                <w:b/>
                <w:sz w:val="22"/>
                <w:lang w:eastAsia="lt-LT"/>
              </w:rPr>
            </w:pPr>
            <w:r w:rsidRPr="002107AB">
              <w:rPr>
                <w:b/>
                <w:sz w:val="22"/>
              </w:rPr>
              <w:t>Susijęs strateginio planavimo dokumentas (NPP, PP)</w:t>
            </w:r>
          </w:p>
        </w:tc>
      </w:tr>
      <w:tr w:rsidR="007A5498" w:rsidRPr="002107AB" w14:paraId="5D7D6B97" w14:textId="77777777" w:rsidTr="007A5498">
        <w:trPr>
          <w:trHeight w:val="230"/>
          <w:tblHeader/>
        </w:trPr>
        <w:tc>
          <w:tcPr>
            <w:tcW w:w="741" w:type="pct"/>
            <w:vMerge/>
            <w:shd w:val="clear" w:color="auto" w:fill="A7C5DD"/>
            <w:vAlign w:val="center"/>
            <w:hideMark/>
          </w:tcPr>
          <w:p w14:paraId="352B078F" w14:textId="77777777" w:rsidR="007A5498" w:rsidRPr="002107AB" w:rsidRDefault="007A5498" w:rsidP="005A768D">
            <w:pPr>
              <w:rPr>
                <w:sz w:val="22"/>
                <w:lang w:eastAsia="lt-LT"/>
              </w:rPr>
            </w:pPr>
          </w:p>
        </w:tc>
        <w:tc>
          <w:tcPr>
            <w:tcW w:w="1832" w:type="pct"/>
            <w:vMerge/>
            <w:shd w:val="clear" w:color="auto" w:fill="A7C5DD"/>
            <w:vAlign w:val="center"/>
            <w:hideMark/>
          </w:tcPr>
          <w:p w14:paraId="4ECDC9DF" w14:textId="77777777" w:rsidR="007A5498" w:rsidRPr="002107AB" w:rsidRDefault="007A5498" w:rsidP="005A768D">
            <w:pPr>
              <w:rPr>
                <w:color w:val="000000"/>
                <w:sz w:val="22"/>
                <w:lang w:eastAsia="lt-LT"/>
              </w:rPr>
            </w:pPr>
          </w:p>
        </w:tc>
        <w:tc>
          <w:tcPr>
            <w:tcW w:w="630" w:type="pct"/>
            <w:shd w:val="clear" w:color="auto" w:fill="A7C5DD"/>
            <w:tcMar>
              <w:top w:w="28" w:type="dxa"/>
              <w:left w:w="57" w:type="dxa"/>
              <w:bottom w:w="28" w:type="dxa"/>
              <w:right w:w="57" w:type="dxa"/>
            </w:tcMar>
            <w:vAlign w:val="center"/>
            <w:hideMark/>
          </w:tcPr>
          <w:p w14:paraId="47C65072" w14:textId="1DD522CA" w:rsidR="007A5498" w:rsidRPr="00694A2D" w:rsidRDefault="007A5498" w:rsidP="005A768D">
            <w:pPr>
              <w:jc w:val="center"/>
              <w:rPr>
                <w:b/>
                <w:bCs/>
                <w:color w:val="000000"/>
                <w:sz w:val="22"/>
                <w:lang w:eastAsia="lt-LT"/>
              </w:rPr>
            </w:pPr>
            <w:r>
              <w:rPr>
                <w:b/>
                <w:bCs/>
                <w:color w:val="000000"/>
                <w:sz w:val="22"/>
                <w:lang w:eastAsia="lt-LT"/>
              </w:rPr>
              <w:t>2023</w:t>
            </w:r>
            <w:r w:rsidRPr="00694A2D">
              <w:rPr>
                <w:b/>
                <w:bCs/>
                <w:color w:val="000000"/>
                <w:sz w:val="22"/>
                <w:lang w:eastAsia="lt-LT"/>
              </w:rPr>
              <w:t xml:space="preserve"> m.</w:t>
            </w:r>
          </w:p>
        </w:tc>
        <w:tc>
          <w:tcPr>
            <w:tcW w:w="583" w:type="pct"/>
            <w:shd w:val="clear" w:color="auto" w:fill="A7C5DD"/>
            <w:tcMar>
              <w:top w:w="28" w:type="dxa"/>
              <w:left w:w="57" w:type="dxa"/>
              <w:bottom w:w="28" w:type="dxa"/>
              <w:right w:w="57" w:type="dxa"/>
            </w:tcMar>
            <w:vAlign w:val="center"/>
            <w:hideMark/>
          </w:tcPr>
          <w:p w14:paraId="1E08F67D" w14:textId="01D193A8" w:rsidR="007A5498" w:rsidRPr="00694A2D" w:rsidRDefault="007A5498" w:rsidP="005A768D">
            <w:pPr>
              <w:jc w:val="center"/>
              <w:rPr>
                <w:b/>
                <w:bCs/>
                <w:iCs/>
                <w:color w:val="000000"/>
                <w:sz w:val="22"/>
                <w:lang w:eastAsia="lt-LT"/>
              </w:rPr>
            </w:pPr>
            <w:r>
              <w:rPr>
                <w:b/>
                <w:bCs/>
                <w:iCs/>
                <w:color w:val="000000"/>
                <w:sz w:val="22"/>
                <w:lang w:eastAsia="lt-LT"/>
              </w:rPr>
              <w:t xml:space="preserve">2024 </w:t>
            </w:r>
            <w:r w:rsidRPr="00694A2D">
              <w:rPr>
                <w:b/>
                <w:bCs/>
                <w:iCs/>
                <w:color w:val="000000"/>
                <w:sz w:val="22"/>
                <w:lang w:eastAsia="lt-LT"/>
              </w:rPr>
              <w:t>m.</w:t>
            </w:r>
          </w:p>
        </w:tc>
        <w:tc>
          <w:tcPr>
            <w:tcW w:w="535" w:type="pct"/>
            <w:shd w:val="clear" w:color="auto" w:fill="A7C5DD"/>
            <w:tcMar>
              <w:top w:w="28" w:type="dxa"/>
              <w:left w:w="57" w:type="dxa"/>
              <w:bottom w:w="28" w:type="dxa"/>
              <w:right w:w="57" w:type="dxa"/>
            </w:tcMar>
            <w:vAlign w:val="center"/>
            <w:hideMark/>
          </w:tcPr>
          <w:p w14:paraId="5FA88EB3" w14:textId="67EBF7FF" w:rsidR="007A5498" w:rsidRPr="00694A2D" w:rsidRDefault="007A5498" w:rsidP="005A768D">
            <w:pPr>
              <w:jc w:val="center"/>
              <w:rPr>
                <w:b/>
                <w:bCs/>
                <w:color w:val="000000"/>
                <w:sz w:val="22"/>
                <w:lang w:eastAsia="lt-LT"/>
              </w:rPr>
            </w:pPr>
            <w:r>
              <w:rPr>
                <w:b/>
                <w:bCs/>
                <w:color w:val="000000"/>
                <w:sz w:val="22"/>
                <w:lang w:eastAsia="lt-LT"/>
              </w:rPr>
              <w:t>2025</w:t>
            </w:r>
            <w:r w:rsidRPr="00694A2D">
              <w:rPr>
                <w:b/>
                <w:bCs/>
                <w:color w:val="000000"/>
                <w:sz w:val="22"/>
                <w:lang w:eastAsia="lt-LT"/>
              </w:rPr>
              <w:t xml:space="preserve"> m.</w:t>
            </w:r>
          </w:p>
        </w:tc>
        <w:tc>
          <w:tcPr>
            <w:tcW w:w="679" w:type="pct"/>
            <w:vMerge/>
            <w:shd w:val="clear" w:color="auto" w:fill="A7C5DD"/>
            <w:vAlign w:val="center"/>
            <w:hideMark/>
          </w:tcPr>
          <w:p w14:paraId="60775825" w14:textId="77777777" w:rsidR="007A5498" w:rsidRPr="002107AB" w:rsidRDefault="007A5498" w:rsidP="005A768D">
            <w:pPr>
              <w:rPr>
                <w:sz w:val="22"/>
                <w:lang w:eastAsia="lt-LT"/>
              </w:rPr>
            </w:pPr>
          </w:p>
        </w:tc>
      </w:tr>
      <w:tr w:rsidR="007A5498" w:rsidRPr="002107AB" w14:paraId="53EEA217" w14:textId="77777777" w:rsidTr="007A5498">
        <w:trPr>
          <w:trHeight w:val="42"/>
          <w:tblHeader/>
        </w:trPr>
        <w:tc>
          <w:tcPr>
            <w:tcW w:w="741" w:type="pct"/>
            <w:shd w:val="clear" w:color="auto" w:fill="A7C5DD"/>
            <w:tcMar>
              <w:top w:w="28" w:type="dxa"/>
              <w:left w:w="57" w:type="dxa"/>
              <w:bottom w:w="28" w:type="dxa"/>
              <w:right w:w="57" w:type="dxa"/>
            </w:tcMar>
            <w:vAlign w:val="center"/>
            <w:hideMark/>
          </w:tcPr>
          <w:p w14:paraId="2F956C21" w14:textId="77777777" w:rsidR="007A5498" w:rsidRPr="00702A1A" w:rsidRDefault="007A5498" w:rsidP="005A768D">
            <w:pPr>
              <w:jc w:val="center"/>
              <w:rPr>
                <w:color w:val="000000"/>
                <w:sz w:val="18"/>
                <w:szCs w:val="18"/>
                <w:lang w:eastAsia="lt-LT"/>
              </w:rPr>
            </w:pPr>
            <w:r w:rsidRPr="00702A1A">
              <w:rPr>
                <w:color w:val="000000"/>
                <w:sz w:val="18"/>
                <w:szCs w:val="18"/>
                <w:lang w:eastAsia="lt-LT"/>
              </w:rPr>
              <w:t>1</w:t>
            </w:r>
          </w:p>
        </w:tc>
        <w:tc>
          <w:tcPr>
            <w:tcW w:w="1832" w:type="pct"/>
            <w:shd w:val="clear" w:color="auto" w:fill="A7C5DD"/>
            <w:tcMar>
              <w:top w:w="28" w:type="dxa"/>
              <w:left w:w="57" w:type="dxa"/>
              <w:bottom w:w="28" w:type="dxa"/>
              <w:right w:w="57" w:type="dxa"/>
            </w:tcMar>
            <w:vAlign w:val="center"/>
            <w:hideMark/>
          </w:tcPr>
          <w:p w14:paraId="1261F386" w14:textId="77777777" w:rsidR="007A5498" w:rsidRPr="00702A1A" w:rsidRDefault="007A5498" w:rsidP="005A768D">
            <w:pPr>
              <w:jc w:val="center"/>
              <w:rPr>
                <w:color w:val="000000"/>
                <w:sz w:val="18"/>
                <w:szCs w:val="18"/>
                <w:lang w:eastAsia="lt-LT"/>
              </w:rPr>
            </w:pPr>
            <w:r w:rsidRPr="00702A1A">
              <w:rPr>
                <w:color w:val="000000"/>
                <w:sz w:val="18"/>
                <w:szCs w:val="18"/>
                <w:lang w:eastAsia="lt-LT"/>
              </w:rPr>
              <w:t>2</w:t>
            </w:r>
          </w:p>
        </w:tc>
        <w:tc>
          <w:tcPr>
            <w:tcW w:w="630" w:type="pct"/>
            <w:shd w:val="clear" w:color="auto" w:fill="A7C5DD"/>
            <w:tcMar>
              <w:top w:w="28" w:type="dxa"/>
              <w:left w:w="57" w:type="dxa"/>
              <w:bottom w:w="28" w:type="dxa"/>
              <w:right w:w="57" w:type="dxa"/>
            </w:tcMar>
            <w:vAlign w:val="center"/>
            <w:hideMark/>
          </w:tcPr>
          <w:p w14:paraId="52C824BC" w14:textId="77777777" w:rsidR="007A5498" w:rsidRPr="00702A1A" w:rsidRDefault="007A5498" w:rsidP="005A768D">
            <w:pPr>
              <w:jc w:val="center"/>
              <w:rPr>
                <w:color w:val="000000"/>
                <w:sz w:val="18"/>
                <w:szCs w:val="18"/>
                <w:lang w:eastAsia="lt-LT"/>
              </w:rPr>
            </w:pPr>
            <w:r w:rsidRPr="00702A1A">
              <w:rPr>
                <w:color w:val="000000"/>
                <w:sz w:val="18"/>
                <w:szCs w:val="18"/>
                <w:lang w:eastAsia="lt-LT"/>
              </w:rPr>
              <w:t>3</w:t>
            </w:r>
          </w:p>
        </w:tc>
        <w:tc>
          <w:tcPr>
            <w:tcW w:w="583" w:type="pct"/>
            <w:shd w:val="clear" w:color="auto" w:fill="A7C5DD"/>
            <w:tcMar>
              <w:top w:w="28" w:type="dxa"/>
              <w:left w:w="57" w:type="dxa"/>
              <w:bottom w:w="28" w:type="dxa"/>
              <w:right w:w="57" w:type="dxa"/>
            </w:tcMar>
            <w:vAlign w:val="center"/>
            <w:hideMark/>
          </w:tcPr>
          <w:p w14:paraId="63361DF5" w14:textId="77777777" w:rsidR="007A5498" w:rsidRPr="00702A1A" w:rsidRDefault="007A5498" w:rsidP="005A768D">
            <w:pPr>
              <w:jc w:val="center"/>
              <w:rPr>
                <w:color w:val="000000"/>
                <w:sz w:val="18"/>
                <w:szCs w:val="18"/>
                <w:lang w:eastAsia="lt-LT"/>
              </w:rPr>
            </w:pPr>
            <w:r w:rsidRPr="00702A1A">
              <w:rPr>
                <w:color w:val="000000"/>
                <w:sz w:val="18"/>
                <w:szCs w:val="18"/>
                <w:lang w:eastAsia="lt-LT"/>
              </w:rPr>
              <w:t>4</w:t>
            </w:r>
          </w:p>
        </w:tc>
        <w:tc>
          <w:tcPr>
            <w:tcW w:w="535" w:type="pct"/>
            <w:shd w:val="clear" w:color="auto" w:fill="A7C5DD"/>
            <w:tcMar>
              <w:top w:w="28" w:type="dxa"/>
              <w:left w:w="57" w:type="dxa"/>
              <w:bottom w:w="28" w:type="dxa"/>
              <w:right w:w="57" w:type="dxa"/>
            </w:tcMar>
            <w:vAlign w:val="center"/>
            <w:hideMark/>
          </w:tcPr>
          <w:p w14:paraId="53BF01C7" w14:textId="3310F22E" w:rsidR="007A5498" w:rsidRPr="00702A1A" w:rsidRDefault="007A5498" w:rsidP="005A768D">
            <w:pPr>
              <w:jc w:val="center"/>
              <w:rPr>
                <w:color w:val="000000"/>
                <w:sz w:val="18"/>
                <w:szCs w:val="18"/>
                <w:lang w:eastAsia="lt-LT"/>
              </w:rPr>
            </w:pPr>
            <w:r w:rsidRPr="00702A1A">
              <w:rPr>
                <w:color w:val="000000"/>
                <w:sz w:val="18"/>
                <w:szCs w:val="18"/>
                <w:lang w:eastAsia="lt-LT"/>
              </w:rPr>
              <w:t>5</w:t>
            </w:r>
          </w:p>
        </w:tc>
        <w:tc>
          <w:tcPr>
            <w:tcW w:w="679" w:type="pct"/>
            <w:shd w:val="clear" w:color="auto" w:fill="A7C5DD"/>
            <w:vAlign w:val="center"/>
            <w:hideMark/>
          </w:tcPr>
          <w:p w14:paraId="61B410A0" w14:textId="77777777" w:rsidR="007A5498" w:rsidRPr="00702A1A" w:rsidRDefault="007A5498" w:rsidP="005A768D">
            <w:pPr>
              <w:jc w:val="center"/>
              <w:rPr>
                <w:sz w:val="18"/>
                <w:szCs w:val="18"/>
                <w:lang w:eastAsia="lt-LT"/>
              </w:rPr>
            </w:pPr>
            <w:r w:rsidRPr="00702A1A">
              <w:rPr>
                <w:sz w:val="18"/>
                <w:szCs w:val="18"/>
                <w:lang w:eastAsia="lt-LT"/>
              </w:rPr>
              <w:t>7</w:t>
            </w:r>
          </w:p>
        </w:tc>
      </w:tr>
      <w:tr w:rsidR="007A5498" w:rsidRPr="002107AB" w14:paraId="1A44D9D2" w14:textId="77777777" w:rsidTr="007A5498">
        <w:tc>
          <w:tcPr>
            <w:tcW w:w="741" w:type="pct"/>
            <w:shd w:val="clear" w:color="auto" w:fill="C0CEDE"/>
            <w:tcMar>
              <w:top w:w="28" w:type="dxa"/>
              <w:left w:w="57" w:type="dxa"/>
              <w:bottom w:w="28" w:type="dxa"/>
              <w:right w:w="57" w:type="dxa"/>
            </w:tcMar>
          </w:tcPr>
          <w:p w14:paraId="04CD2FA4" w14:textId="77777777" w:rsidR="007A5498" w:rsidRPr="002107AB" w:rsidRDefault="007A5498" w:rsidP="005A768D">
            <w:pPr>
              <w:rPr>
                <w:b/>
                <w:sz w:val="22"/>
                <w:lang w:eastAsia="lt-LT"/>
              </w:rPr>
            </w:pPr>
          </w:p>
        </w:tc>
        <w:tc>
          <w:tcPr>
            <w:tcW w:w="1832" w:type="pct"/>
            <w:shd w:val="clear" w:color="auto" w:fill="C0CEDE"/>
            <w:tcMar>
              <w:top w:w="28" w:type="dxa"/>
              <w:left w:w="57" w:type="dxa"/>
              <w:bottom w:w="28" w:type="dxa"/>
              <w:right w:w="57" w:type="dxa"/>
            </w:tcMar>
          </w:tcPr>
          <w:p w14:paraId="4EA94D8A" w14:textId="77777777" w:rsidR="007A5498" w:rsidRPr="00B80EE4" w:rsidRDefault="007A5498" w:rsidP="005A768D">
            <w:pPr>
              <w:rPr>
                <w:bCs/>
                <w:sz w:val="20"/>
                <w:lang w:eastAsia="lt-LT"/>
              </w:rPr>
            </w:pPr>
            <w:r w:rsidRPr="00F201E3">
              <w:rPr>
                <w:bCs/>
                <w:sz w:val="20"/>
                <w:lang w:eastAsia="lt-LT"/>
              </w:rPr>
              <w:t xml:space="preserve">1 uždavinys: </w:t>
            </w:r>
            <w:r w:rsidRPr="00F73174">
              <w:rPr>
                <w:b/>
                <w:sz w:val="22"/>
                <w:szCs w:val="22"/>
                <w:lang w:eastAsia="lt-LT"/>
              </w:rPr>
              <w:t>V</w:t>
            </w:r>
            <w:r w:rsidRPr="00F73174">
              <w:rPr>
                <w:b/>
                <w:sz w:val="22"/>
                <w:szCs w:val="22"/>
              </w:rPr>
              <w:t>ykdyti teisingumą ir užtikrinti konstitucinių vertybių gynimą</w:t>
            </w:r>
          </w:p>
        </w:tc>
        <w:tc>
          <w:tcPr>
            <w:tcW w:w="630" w:type="pct"/>
            <w:shd w:val="clear" w:color="auto" w:fill="C0CEDE"/>
            <w:tcMar>
              <w:top w:w="28" w:type="dxa"/>
              <w:left w:w="57" w:type="dxa"/>
              <w:bottom w:w="28" w:type="dxa"/>
              <w:right w:w="57" w:type="dxa"/>
            </w:tcMar>
          </w:tcPr>
          <w:p w14:paraId="5010925B" w14:textId="77777777" w:rsidR="007A5498" w:rsidRPr="002107AB" w:rsidRDefault="007A5498" w:rsidP="005A768D">
            <w:pPr>
              <w:jc w:val="center"/>
              <w:rPr>
                <w:sz w:val="22"/>
                <w:lang w:eastAsia="lt-LT"/>
              </w:rPr>
            </w:pPr>
          </w:p>
        </w:tc>
        <w:tc>
          <w:tcPr>
            <w:tcW w:w="583" w:type="pct"/>
            <w:shd w:val="clear" w:color="auto" w:fill="C0CEDE"/>
            <w:tcMar>
              <w:top w:w="28" w:type="dxa"/>
              <w:left w:w="57" w:type="dxa"/>
              <w:bottom w:w="28" w:type="dxa"/>
              <w:right w:w="57" w:type="dxa"/>
            </w:tcMar>
          </w:tcPr>
          <w:p w14:paraId="26CB8421" w14:textId="77777777" w:rsidR="007A5498" w:rsidRPr="002107AB" w:rsidRDefault="007A5498" w:rsidP="005A768D">
            <w:pPr>
              <w:jc w:val="center"/>
              <w:rPr>
                <w:sz w:val="22"/>
                <w:lang w:eastAsia="lt-LT"/>
              </w:rPr>
            </w:pPr>
          </w:p>
        </w:tc>
        <w:tc>
          <w:tcPr>
            <w:tcW w:w="535" w:type="pct"/>
            <w:shd w:val="clear" w:color="auto" w:fill="C0CEDE"/>
            <w:tcMar>
              <w:top w:w="28" w:type="dxa"/>
              <w:left w:w="57" w:type="dxa"/>
              <w:bottom w:w="28" w:type="dxa"/>
              <w:right w:w="57" w:type="dxa"/>
            </w:tcMar>
          </w:tcPr>
          <w:p w14:paraId="41A5F781" w14:textId="77777777" w:rsidR="007A5498" w:rsidRPr="002107AB" w:rsidRDefault="007A5498" w:rsidP="005A768D">
            <w:pPr>
              <w:jc w:val="center"/>
              <w:rPr>
                <w:sz w:val="22"/>
                <w:lang w:eastAsia="lt-LT"/>
              </w:rPr>
            </w:pPr>
          </w:p>
        </w:tc>
        <w:tc>
          <w:tcPr>
            <w:tcW w:w="679" w:type="pct"/>
            <w:shd w:val="clear" w:color="auto" w:fill="C0CEDE"/>
          </w:tcPr>
          <w:p w14:paraId="1714F698" w14:textId="77777777" w:rsidR="007A5498" w:rsidRPr="002107AB" w:rsidRDefault="007A5498" w:rsidP="005A768D">
            <w:pPr>
              <w:rPr>
                <w:sz w:val="22"/>
                <w:lang w:eastAsia="lt-LT"/>
              </w:rPr>
            </w:pPr>
            <w:r>
              <w:rPr>
                <w:sz w:val="22"/>
                <w:lang w:eastAsia="lt-LT"/>
              </w:rPr>
              <w:t>-</w:t>
            </w:r>
          </w:p>
        </w:tc>
      </w:tr>
      <w:tr w:rsidR="007A5498" w:rsidRPr="002107AB" w14:paraId="5B80B356" w14:textId="77777777" w:rsidTr="007A5498">
        <w:tc>
          <w:tcPr>
            <w:tcW w:w="741" w:type="pct"/>
            <w:shd w:val="clear" w:color="auto" w:fill="E9F1F7"/>
            <w:tcMar>
              <w:top w:w="28" w:type="dxa"/>
              <w:left w:w="57" w:type="dxa"/>
              <w:bottom w:w="28" w:type="dxa"/>
              <w:right w:w="57" w:type="dxa"/>
            </w:tcMar>
          </w:tcPr>
          <w:p w14:paraId="5E651465" w14:textId="77777777" w:rsidR="007A5498" w:rsidRPr="002107AB" w:rsidRDefault="007A5498" w:rsidP="005A768D">
            <w:pPr>
              <w:rPr>
                <w:b/>
                <w:sz w:val="22"/>
                <w:lang w:eastAsia="lt-LT"/>
              </w:rPr>
            </w:pPr>
            <w:r w:rsidRPr="002107AB">
              <w:rPr>
                <w:sz w:val="22"/>
                <w:lang w:eastAsia="lt-LT"/>
              </w:rPr>
              <w:t>E-</w:t>
            </w:r>
            <w:r>
              <w:rPr>
                <w:sz w:val="22"/>
                <w:lang w:eastAsia="lt-LT"/>
              </w:rPr>
              <w:t>13</w:t>
            </w:r>
            <w:r w:rsidRPr="002107AB">
              <w:rPr>
                <w:sz w:val="22"/>
                <w:lang w:eastAsia="lt-LT"/>
              </w:rPr>
              <w:t>-001-11-0</w:t>
            </w:r>
            <w:r>
              <w:rPr>
                <w:sz w:val="22"/>
                <w:lang w:eastAsia="lt-LT"/>
              </w:rPr>
              <w:t>1</w:t>
            </w:r>
            <w:r w:rsidRPr="002107AB">
              <w:rPr>
                <w:sz w:val="22"/>
                <w:lang w:eastAsia="lt-LT"/>
              </w:rPr>
              <w:t xml:space="preserve">-01 </w:t>
            </w:r>
          </w:p>
        </w:tc>
        <w:tc>
          <w:tcPr>
            <w:tcW w:w="1832" w:type="pct"/>
            <w:shd w:val="clear" w:color="auto" w:fill="E9F1F7"/>
            <w:tcMar>
              <w:top w:w="28" w:type="dxa"/>
              <w:left w:w="57" w:type="dxa"/>
              <w:bottom w:w="28" w:type="dxa"/>
              <w:right w:w="57" w:type="dxa"/>
            </w:tcMar>
          </w:tcPr>
          <w:p w14:paraId="66CC4EFD" w14:textId="77777777" w:rsidR="007A5498" w:rsidRPr="002107AB" w:rsidRDefault="007A5498" w:rsidP="005A768D">
            <w:pPr>
              <w:rPr>
                <w:b/>
                <w:sz w:val="22"/>
                <w:lang w:eastAsia="lt-LT"/>
              </w:rPr>
            </w:pPr>
            <w:r w:rsidRPr="004E5B78">
              <w:rPr>
                <w:sz w:val="22"/>
                <w:szCs w:val="22"/>
              </w:rPr>
              <w:t>Visuomenės pasitikėjimas teismais (proc.)</w:t>
            </w:r>
          </w:p>
        </w:tc>
        <w:tc>
          <w:tcPr>
            <w:tcW w:w="630" w:type="pct"/>
            <w:shd w:val="clear" w:color="auto" w:fill="E9F1F7"/>
            <w:tcMar>
              <w:top w:w="28" w:type="dxa"/>
              <w:left w:w="57" w:type="dxa"/>
              <w:bottom w:w="28" w:type="dxa"/>
              <w:right w:w="57" w:type="dxa"/>
            </w:tcMar>
          </w:tcPr>
          <w:p w14:paraId="46FF3A1E" w14:textId="19C8E1CD" w:rsidR="007A5498" w:rsidRPr="002107AB" w:rsidRDefault="007A5498" w:rsidP="005A768D">
            <w:pPr>
              <w:jc w:val="center"/>
              <w:rPr>
                <w:sz w:val="22"/>
                <w:lang w:eastAsia="lt-LT"/>
              </w:rPr>
            </w:pPr>
            <w:r>
              <w:rPr>
                <w:sz w:val="22"/>
                <w:lang w:eastAsia="lt-LT"/>
              </w:rPr>
              <w:t>24</w:t>
            </w:r>
          </w:p>
        </w:tc>
        <w:tc>
          <w:tcPr>
            <w:tcW w:w="583" w:type="pct"/>
            <w:shd w:val="clear" w:color="auto" w:fill="E9F1F7"/>
            <w:tcMar>
              <w:top w:w="28" w:type="dxa"/>
              <w:left w:w="57" w:type="dxa"/>
              <w:bottom w:w="28" w:type="dxa"/>
              <w:right w:w="57" w:type="dxa"/>
            </w:tcMar>
          </w:tcPr>
          <w:p w14:paraId="4865748E" w14:textId="7B7C0E5C" w:rsidR="007A5498" w:rsidRPr="009A657F" w:rsidRDefault="007A5498" w:rsidP="005A768D">
            <w:pPr>
              <w:jc w:val="center"/>
              <w:rPr>
                <w:sz w:val="22"/>
                <w:lang w:eastAsia="lt-LT"/>
              </w:rPr>
            </w:pPr>
            <w:r>
              <w:rPr>
                <w:sz w:val="22"/>
                <w:lang w:eastAsia="lt-LT"/>
              </w:rPr>
              <w:t>25</w:t>
            </w:r>
          </w:p>
        </w:tc>
        <w:tc>
          <w:tcPr>
            <w:tcW w:w="535" w:type="pct"/>
            <w:shd w:val="clear" w:color="auto" w:fill="E9F1F7"/>
            <w:tcMar>
              <w:top w:w="28" w:type="dxa"/>
              <w:left w:w="57" w:type="dxa"/>
              <w:bottom w:w="28" w:type="dxa"/>
              <w:right w:w="57" w:type="dxa"/>
            </w:tcMar>
          </w:tcPr>
          <w:p w14:paraId="4F4E13F2" w14:textId="6A982D1D" w:rsidR="007A5498" w:rsidRPr="009A657F" w:rsidRDefault="007A5498" w:rsidP="005A768D">
            <w:pPr>
              <w:jc w:val="center"/>
              <w:rPr>
                <w:sz w:val="22"/>
                <w:lang w:eastAsia="lt-LT"/>
              </w:rPr>
            </w:pPr>
            <w:r w:rsidRPr="009A657F">
              <w:rPr>
                <w:sz w:val="22"/>
                <w:lang w:eastAsia="lt-LT"/>
              </w:rPr>
              <w:t>2</w:t>
            </w:r>
            <w:r>
              <w:rPr>
                <w:sz w:val="22"/>
                <w:lang w:eastAsia="lt-LT"/>
              </w:rPr>
              <w:t>6</w:t>
            </w:r>
          </w:p>
        </w:tc>
        <w:tc>
          <w:tcPr>
            <w:tcW w:w="679" w:type="pct"/>
            <w:shd w:val="clear" w:color="auto" w:fill="E9F1F7"/>
          </w:tcPr>
          <w:p w14:paraId="016003DC" w14:textId="77777777" w:rsidR="007A5498" w:rsidRPr="002107AB" w:rsidRDefault="007A5498" w:rsidP="005A768D">
            <w:pPr>
              <w:rPr>
                <w:sz w:val="22"/>
                <w:lang w:eastAsia="lt-LT"/>
              </w:rPr>
            </w:pPr>
          </w:p>
        </w:tc>
      </w:tr>
      <w:tr w:rsidR="007A5498" w:rsidRPr="002107AB" w14:paraId="445DC3BF" w14:textId="77777777" w:rsidTr="007A5498">
        <w:tc>
          <w:tcPr>
            <w:tcW w:w="741" w:type="pct"/>
            <w:shd w:val="clear" w:color="auto" w:fill="E9F1F7"/>
            <w:tcMar>
              <w:top w:w="28" w:type="dxa"/>
              <w:left w:w="57" w:type="dxa"/>
              <w:bottom w:w="28" w:type="dxa"/>
              <w:right w:w="57" w:type="dxa"/>
            </w:tcMar>
          </w:tcPr>
          <w:p w14:paraId="736CCEB8" w14:textId="77777777" w:rsidR="007A5498" w:rsidRPr="002107AB" w:rsidRDefault="007A5498" w:rsidP="005A768D">
            <w:pPr>
              <w:rPr>
                <w:b/>
                <w:sz w:val="22"/>
                <w:lang w:eastAsia="lt-LT"/>
              </w:rPr>
            </w:pPr>
            <w:r w:rsidRPr="002107AB">
              <w:rPr>
                <w:sz w:val="22"/>
                <w:lang w:eastAsia="lt-LT"/>
              </w:rPr>
              <w:t>R-</w:t>
            </w:r>
            <w:r>
              <w:rPr>
                <w:sz w:val="22"/>
                <w:lang w:eastAsia="lt-LT"/>
              </w:rPr>
              <w:t>13</w:t>
            </w:r>
            <w:r w:rsidRPr="002107AB">
              <w:rPr>
                <w:sz w:val="22"/>
                <w:lang w:eastAsia="lt-LT"/>
              </w:rPr>
              <w:t>-001-11-0</w:t>
            </w:r>
            <w:r>
              <w:rPr>
                <w:sz w:val="22"/>
                <w:lang w:eastAsia="lt-LT"/>
              </w:rPr>
              <w:t>1</w:t>
            </w:r>
            <w:r w:rsidRPr="002107AB">
              <w:rPr>
                <w:sz w:val="22"/>
                <w:lang w:eastAsia="lt-LT"/>
              </w:rPr>
              <w:t>-02</w:t>
            </w:r>
          </w:p>
        </w:tc>
        <w:tc>
          <w:tcPr>
            <w:tcW w:w="1832" w:type="pct"/>
            <w:shd w:val="clear" w:color="auto" w:fill="E9F1F7"/>
            <w:tcMar>
              <w:top w:w="28" w:type="dxa"/>
              <w:left w:w="57" w:type="dxa"/>
              <w:bottom w:w="28" w:type="dxa"/>
              <w:right w:w="57" w:type="dxa"/>
            </w:tcMar>
          </w:tcPr>
          <w:p w14:paraId="30436467" w14:textId="77777777" w:rsidR="007A5498" w:rsidRPr="002107AB" w:rsidRDefault="007A5498" w:rsidP="005A768D">
            <w:pPr>
              <w:rPr>
                <w:sz w:val="22"/>
                <w:lang w:eastAsia="lt-LT"/>
              </w:rPr>
            </w:pPr>
            <w:r>
              <w:rPr>
                <w:sz w:val="22"/>
                <w:lang w:eastAsia="lt-LT"/>
              </w:rPr>
              <w:t>Teismo išnagrinėtų ir gautų bylų santykis (proc.)</w:t>
            </w:r>
          </w:p>
        </w:tc>
        <w:tc>
          <w:tcPr>
            <w:tcW w:w="630" w:type="pct"/>
            <w:shd w:val="clear" w:color="auto" w:fill="E9F1F7"/>
            <w:tcMar>
              <w:top w:w="28" w:type="dxa"/>
              <w:left w:w="57" w:type="dxa"/>
              <w:bottom w:w="28" w:type="dxa"/>
              <w:right w:w="57" w:type="dxa"/>
            </w:tcMar>
          </w:tcPr>
          <w:p w14:paraId="246F8B20" w14:textId="77777777" w:rsidR="007A5498" w:rsidRPr="002107AB" w:rsidRDefault="007A5498" w:rsidP="005A768D">
            <w:pPr>
              <w:jc w:val="center"/>
              <w:rPr>
                <w:sz w:val="22"/>
                <w:lang w:eastAsia="lt-LT"/>
              </w:rPr>
            </w:pPr>
            <w:r>
              <w:rPr>
                <w:sz w:val="22"/>
                <w:lang w:eastAsia="lt-LT"/>
              </w:rPr>
              <w:t>100</w:t>
            </w:r>
          </w:p>
        </w:tc>
        <w:tc>
          <w:tcPr>
            <w:tcW w:w="583" w:type="pct"/>
            <w:shd w:val="clear" w:color="auto" w:fill="E9F1F7"/>
            <w:tcMar>
              <w:top w:w="28" w:type="dxa"/>
              <w:left w:w="57" w:type="dxa"/>
              <w:bottom w:w="28" w:type="dxa"/>
              <w:right w:w="57" w:type="dxa"/>
            </w:tcMar>
          </w:tcPr>
          <w:p w14:paraId="66391DF1" w14:textId="77777777" w:rsidR="007A5498" w:rsidRPr="002107AB" w:rsidRDefault="007A5498" w:rsidP="005A768D">
            <w:pPr>
              <w:jc w:val="center"/>
              <w:rPr>
                <w:sz w:val="22"/>
                <w:lang w:eastAsia="lt-LT"/>
              </w:rPr>
            </w:pPr>
            <w:r>
              <w:rPr>
                <w:sz w:val="22"/>
                <w:lang w:eastAsia="lt-LT"/>
              </w:rPr>
              <w:t>100</w:t>
            </w:r>
          </w:p>
        </w:tc>
        <w:tc>
          <w:tcPr>
            <w:tcW w:w="535" w:type="pct"/>
            <w:shd w:val="clear" w:color="auto" w:fill="E9F1F7"/>
            <w:tcMar>
              <w:top w:w="28" w:type="dxa"/>
              <w:left w:w="57" w:type="dxa"/>
              <w:bottom w:w="28" w:type="dxa"/>
              <w:right w:w="57" w:type="dxa"/>
            </w:tcMar>
          </w:tcPr>
          <w:p w14:paraId="56790CD2" w14:textId="36AE0FDE" w:rsidR="007A5498" w:rsidRPr="002107AB" w:rsidRDefault="007A5498" w:rsidP="005A768D">
            <w:pPr>
              <w:jc w:val="center"/>
              <w:rPr>
                <w:sz w:val="22"/>
                <w:lang w:eastAsia="lt-LT"/>
              </w:rPr>
            </w:pPr>
            <w:r>
              <w:rPr>
                <w:sz w:val="22"/>
                <w:lang w:eastAsia="lt-LT"/>
              </w:rPr>
              <w:t>100</w:t>
            </w:r>
          </w:p>
        </w:tc>
        <w:tc>
          <w:tcPr>
            <w:tcW w:w="679" w:type="pct"/>
            <w:shd w:val="clear" w:color="auto" w:fill="E9F1F7"/>
          </w:tcPr>
          <w:p w14:paraId="7CEDA848" w14:textId="77777777" w:rsidR="007A5498" w:rsidRPr="002107AB" w:rsidRDefault="007A5498" w:rsidP="005A768D">
            <w:pPr>
              <w:rPr>
                <w:sz w:val="22"/>
                <w:lang w:eastAsia="lt-LT"/>
              </w:rPr>
            </w:pPr>
          </w:p>
        </w:tc>
      </w:tr>
      <w:tr w:rsidR="007A5498" w:rsidRPr="002107AB" w14:paraId="4DC2A5C8" w14:textId="77777777" w:rsidTr="007A5498">
        <w:tc>
          <w:tcPr>
            <w:tcW w:w="741" w:type="pct"/>
            <w:shd w:val="clear" w:color="auto" w:fill="DBE5F1" w:themeFill="accent1" w:themeFillTint="33"/>
            <w:tcMar>
              <w:top w:w="28" w:type="dxa"/>
              <w:left w:w="57" w:type="dxa"/>
              <w:bottom w:w="28" w:type="dxa"/>
              <w:right w:w="57" w:type="dxa"/>
            </w:tcMar>
          </w:tcPr>
          <w:p w14:paraId="5C2B5E50" w14:textId="77777777" w:rsidR="007A5498" w:rsidRPr="002107AB" w:rsidRDefault="007A5498" w:rsidP="005A768D">
            <w:pPr>
              <w:rPr>
                <w:sz w:val="22"/>
                <w:lang w:eastAsia="lt-LT"/>
              </w:rPr>
            </w:pPr>
          </w:p>
        </w:tc>
        <w:tc>
          <w:tcPr>
            <w:tcW w:w="1832" w:type="pct"/>
            <w:shd w:val="clear" w:color="auto" w:fill="DBE5F1" w:themeFill="accent1" w:themeFillTint="33"/>
            <w:tcMar>
              <w:top w:w="28" w:type="dxa"/>
              <w:left w:w="57" w:type="dxa"/>
              <w:bottom w:w="28" w:type="dxa"/>
              <w:right w:w="57" w:type="dxa"/>
            </w:tcMar>
          </w:tcPr>
          <w:p w14:paraId="06CDFA6F" w14:textId="77777777" w:rsidR="007A5498" w:rsidRPr="00B80EE4" w:rsidRDefault="007A5498" w:rsidP="005A768D">
            <w:pPr>
              <w:rPr>
                <w:bCs/>
                <w:sz w:val="20"/>
                <w:lang w:eastAsia="lt-LT"/>
              </w:rPr>
            </w:pPr>
            <w:r w:rsidRPr="00F201E3">
              <w:rPr>
                <w:bCs/>
                <w:sz w:val="20"/>
                <w:lang w:eastAsia="lt-LT"/>
              </w:rPr>
              <w:t xml:space="preserve">1 uždavinio 1 priemonė: </w:t>
            </w:r>
            <w:r w:rsidRPr="009F3D9F">
              <w:rPr>
                <w:b/>
                <w:bCs/>
                <w:snapToGrid w:val="0"/>
                <w:sz w:val="22"/>
                <w:szCs w:val="22"/>
              </w:rPr>
              <w:t>Užtikrinti kokybišką ir efektyvią teismo veiklą</w:t>
            </w:r>
          </w:p>
        </w:tc>
        <w:tc>
          <w:tcPr>
            <w:tcW w:w="630" w:type="pct"/>
            <w:shd w:val="clear" w:color="auto" w:fill="DBE5F1" w:themeFill="accent1" w:themeFillTint="33"/>
            <w:tcMar>
              <w:top w:w="28" w:type="dxa"/>
              <w:left w:w="57" w:type="dxa"/>
              <w:bottom w:w="28" w:type="dxa"/>
              <w:right w:w="57" w:type="dxa"/>
            </w:tcMar>
          </w:tcPr>
          <w:p w14:paraId="270D1FDC" w14:textId="77777777" w:rsidR="007A5498" w:rsidRPr="002107AB" w:rsidRDefault="007A5498" w:rsidP="005A768D">
            <w:pPr>
              <w:jc w:val="center"/>
              <w:rPr>
                <w:sz w:val="22"/>
                <w:lang w:eastAsia="lt-LT"/>
              </w:rPr>
            </w:pPr>
          </w:p>
        </w:tc>
        <w:tc>
          <w:tcPr>
            <w:tcW w:w="583" w:type="pct"/>
            <w:shd w:val="clear" w:color="auto" w:fill="DBE5F1" w:themeFill="accent1" w:themeFillTint="33"/>
            <w:tcMar>
              <w:top w:w="28" w:type="dxa"/>
              <w:left w:w="57" w:type="dxa"/>
              <w:bottom w:w="28" w:type="dxa"/>
              <w:right w:w="57" w:type="dxa"/>
            </w:tcMar>
          </w:tcPr>
          <w:p w14:paraId="3D8C02DA" w14:textId="77777777" w:rsidR="007A5498" w:rsidRPr="002107AB" w:rsidRDefault="007A5498" w:rsidP="005A768D">
            <w:pPr>
              <w:jc w:val="center"/>
              <w:rPr>
                <w:sz w:val="22"/>
                <w:lang w:eastAsia="lt-LT"/>
              </w:rPr>
            </w:pPr>
          </w:p>
        </w:tc>
        <w:tc>
          <w:tcPr>
            <w:tcW w:w="535" w:type="pct"/>
            <w:shd w:val="clear" w:color="auto" w:fill="DBE5F1" w:themeFill="accent1" w:themeFillTint="33"/>
            <w:tcMar>
              <w:top w:w="28" w:type="dxa"/>
              <w:left w:w="57" w:type="dxa"/>
              <w:bottom w:w="28" w:type="dxa"/>
              <w:right w:w="57" w:type="dxa"/>
            </w:tcMar>
          </w:tcPr>
          <w:p w14:paraId="6CE4F51C" w14:textId="77777777" w:rsidR="007A5498" w:rsidRPr="002107AB" w:rsidRDefault="007A5498" w:rsidP="005A768D">
            <w:pPr>
              <w:jc w:val="center"/>
              <w:rPr>
                <w:sz w:val="22"/>
                <w:lang w:eastAsia="lt-LT"/>
              </w:rPr>
            </w:pPr>
          </w:p>
        </w:tc>
        <w:tc>
          <w:tcPr>
            <w:tcW w:w="679" w:type="pct"/>
            <w:shd w:val="clear" w:color="auto" w:fill="DBE5F1" w:themeFill="accent1" w:themeFillTint="33"/>
          </w:tcPr>
          <w:p w14:paraId="269C1AF3" w14:textId="77777777" w:rsidR="007A5498" w:rsidRPr="002107AB" w:rsidRDefault="007A5498" w:rsidP="005A768D">
            <w:pPr>
              <w:rPr>
                <w:sz w:val="22"/>
                <w:lang w:eastAsia="lt-LT"/>
              </w:rPr>
            </w:pPr>
            <w:r>
              <w:rPr>
                <w:sz w:val="22"/>
                <w:lang w:eastAsia="lt-LT"/>
              </w:rPr>
              <w:t>-</w:t>
            </w:r>
          </w:p>
        </w:tc>
      </w:tr>
      <w:tr w:rsidR="007A5498" w:rsidRPr="002107AB" w14:paraId="527AED5D" w14:textId="77777777" w:rsidTr="007A5498">
        <w:tc>
          <w:tcPr>
            <w:tcW w:w="741" w:type="pct"/>
            <w:shd w:val="clear" w:color="auto" w:fill="E9F1F7"/>
            <w:tcMar>
              <w:top w:w="28" w:type="dxa"/>
              <w:left w:w="57" w:type="dxa"/>
              <w:bottom w:w="28" w:type="dxa"/>
              <w:right w:w="57" w:type="dxa"/>
            </w:tcMar>
          </w:tcPr>
          <w:p w14:paraId="3F5ECAC4" w14:textId="77777777" w:rsidR="007A5498" w:rsidRPr="002107AB" w:rsidRDefault="007A5498" w:rsidP="005A768D">
            <w:pPr>
              <w:rPr>
                <w:sz w:val="22"/>
                <w:lang w:eastAsia="lt-LT"/>
              </w:rPr>
            </w:pPr>
            <w:r w:rsidRPr="002107AB">
              <w:rPr>
                <w:sz w:val="22"/>
                <w:lang w:eastAsia="lt-LT"/>
              </w:rPr>
              <w:t>R-</w:t>
            </w:r>
            <w:r>
              <w:rPr>
                <w:sz w:val="22"/>
                <w:lang w:eastAsia="lt-LT"/>
              </w:rPr>
              <w:t>13</w:t>
            </w:r>
            <w:r w:rsidRPr="002107AB">
              <w:rPr>
                <w:sz w:val="22"/>
                <w:lang w:eastAsia="lt-LT"/>
              </w:rPr>
              <w:t>-001-11-0</w:t>
            </w:r>
            <w:r>
              <w:rPr>
                <w:sz w:val="22"/>
                <w:lang w:eastAsia="lt-LT"/>
              </w:rPr>
              <w:t>1</w:t>
            </w:r>
            <w:r w:rsidRPr="002107AB">
              <w:rPr>
                <w:sz w:val="22"/>
                <w:lang w:eastAsia="lt-LT"/>
              </w:rPr>
              <w:t>-01-01</w:t>
            </w:r>
          </w:p>
        </w:tc>
        <w:tc>
          <w:tcPr>
            <w:tcW w:w="1832" w:type="pct"/>
            <w:shd w:val="clear" w:color="auto" w:fill="E9F1F7"/>
            <w:tcMar>
              <w:top w:w="28" w:type="dxa"/>
              <w:left w:w="57" w:type="dxa"/>
              <w:bottom w:w="28" w:type="dxa"/>
              <w:right w:w="57" w:type="dxa"/>
            </w:tcMar>
          </w:tcPr>
          <w:p w14:paraId="32958444" w14:textId="77777777" w:rsidR="007A5498" w:rsidRPr="002107AB" w:rsidRDefault="007A5498" w:rsidP="005A768D">
            <w:pPr>
              <w:rPr>
                <w:sz w:val="22"/>
                <w:lang w:eastAsia="lt-LT"/>
              </w:rPr>
            </w:pPr>
            <w:r w:rsidRPr="00B87FD9">
              <w:rPr>
                <w:sz w:val="22"/>
                <w:szCs w:val="22"/>
                <w:lang w:eastAsia="lt-LT"/>
              </w:rPr>
              <w:t>Teismo priimtų ir neapskųstų sprendimų santykis (išnagrinėjus bylą)</w:t>
            </w:r>
            <w:r>
              <w:rPr>
                <w:sz w:val="22"/>
                <w:szCs w:val="22"/>
                <w:lang w:eastAsia="lt-LT"/>
              </w:rPr>
              <w:t xml:space="preserve"> (proc.)</w:t>
            </w:r>
          </w:p>
        </w:tc>
        <w:tc>
          <w:tcPr>
            <w:tcW w:w="630" w:type="pct"/>
            <w:shd w:val="clear" w:color="auto" w:fill="E9F1F7"/>
            <w:tcMar>
              <w:top w:w="28" w:type="dxa"/>
              <w:left w:w="57" w:type="dxa"/>
              <w:bottom w:w="28" w:type="dxa"/>
              <w:right w:w="57" w:type="dxa"/>
            </w:tcMar>
          </w:tcPr>
          <w:p w14:paraId="2CFFEDFC" w14:textId="529E3032" w:rsidR="007A5498" w:rsidRPr="002107AB" w:rsidRDefault="007A5498" w:rsidP="005A768D">
            <w:pPr>
              <w:jc w:val="center"/>
              <w:rPr>
                <w:sz w:val="22"/>
                <w:lang w:eastAsia="lt-LT"/>
              </w:rPr>
            </w:pPr>
            <w:r>
              <w:rPr>
                <w:sz w:val="22"/>
                <w:lang w:eastAsia="lt-LT"/>
              </w:rPr>
              <w:t>97,45</w:t>
            </w:r>
          </w:p>
        </w:tc>
        <w:tc>
          <w:tcPr>
            <w:tcW w:w="583" w:type="pct"/>
            <w:shd w:val="clear" w:color="auto" w:fill="E9F1F7"/>
            <w:tcMar>
              <w:top w:w="28" w:type="dxa"/>
              <w:left w:w="57" w:type="dxa"/>
              <w:bottom w:w="28" w:type="dxa"/>
              <w:right w:w="57" w:type="dxa"/>
            </w:tcMar>
          </w:tcPr>
          <w:p w14:paraId="7159A8BF" w14:textId="6D360AC4" w:rsidR="007A5498" w:rsidRPr="002107AB" w:rsidRDefault="007A5498" w:rsidP="005A768D">
            <w:pPr>
              <w:jc w:val="center"/>
              <w:rPr>
                <w:sz w:val="22"/>
                <w:lang w:eastAsia="lt-LT"/>
              </w:rPr>
            </w:pPr>
            <w:r>
              <w:rPr>
                <w:sz w:val="22"/>
                <w:lang w:eastAsia="lt-LT"/>
              </w:rPr>
              <w:t>97,45</w:t>
            </w:r>
          </w:p>
        </w:tc>
        <w:tc>
          <w:tcPr>
            <w:tcW w:w="535" w:type="pct"/>
            <w:shd w:val="clear" w:color="auto" w:fill="E9F1F7"/>
            <w:tcMar>
              <w:top w:w="28" w:type="dxa"/>
              <w:left w:w="57" w:type="dxa"/>
              <w:bottom w:w="28" w:type="dxa"/>
              <w:right w:w="57" w:type="dxa"/>
            </w:tcMar>
          </w:tcPr>
          <w:p w14:paraId="2DB98F81" w14:textId="0E2A884E" w:rsidR="007A5498" w:rsidRPr="002107AB" w:rsidRDefault="007A5498" w:rsidP="005A768D">
            <w:pPr>
              <w:jc w:val="center"/>
              <w:rPr>
                <w:sz w:val="22"/>
                <w:lang w:eastAsia="lt-LT"/>
              </w:rPr>
            </w:pPr>
            <w:r>
              <w:rPr>
                <w:sz w:val="22"/>
                <w:lang w:eastAsia="lt-LT"/>
              </w:rPr>
              <w:t>97,45</w:t>
            </w:r>
          </w:p>
        </w:tc>
        <w:tc>
          <w:tcPr>
            <w:tcW w:w="679" w:type="pct"/>
            <w:shd w:val="clear" w:color="auto" w:fill="E9F1F7"/>
          </w:tcPr>
          <w:p w14:paraId="42C31EA1" w14:textId="77777777" w:rsidR="007A5498" w:rsidRPr="002107AB" w:rsidRDefault="007A5498" w:rsidP="005A768D">
            <w:pPr>
              <w:rPr>
                <w:sz w:val="22"/>
                <w:lang w:eastAsia="lt-LT"/>
              </w:rPr>
            </w:pPr>
          </w:p>
        </w:tc>
      </w:tr>
      <w:tr w:rsidR="007A5498" w:rsidRPr="002107AB" w14:paraId="32F3C9F2" w14:textId="77777777" w:rsidTr="007A5498">
        <w:tc>
          <w:tcPr>
            <w:tcW w:w="741" w:type="pct"/>
            <w:shd w:val="clear" w:color="auto" w:fill="E9F1F7"/>
            <w:tcMar>
              <w:top w:w="28" w:type="dxa"/>
              <w:left w:w="57" w:type="dxa"/>
              <w:bottom w:w="28" w:type="dxa"/>
              <w:right w:w="57" w:type="dxa"/>
            </w:tcMar>
          </w:tcPr>
          <w:p w14:paraId="50F0F1AF" w14:textId="57515571" w:rsidR="007A5498" w:rsidRPr="002107AB" w:rsidRDefault="007A5498" w:rsidP="005A768D">
            <w:pPr>
              <w:rPr>
                <w:sz w:val="22"/>
                <w:lang w:eastAsia="lt-LT"/>
              </w:rPr>
            </w:pPr>
            <w:r>
              <w:rPr>
                <w:sz w:val="22"/>
                <w:lang w:eastAsia="lt-LT"/>
              </w:rPr>
              <w:t>R-13-001-11-01-01-02</w:t>
            </w:r>
          </w:p>
        </w:tc>
        <w:tc>
          <w:tcPr>
            <w:tcW w:w="1832" w:type="pct"/>
            <w:shd w:val="clear" w:color="auto" w:fill="E9F1F7"/>
            <w:tcMar>
              <w:top w:w="28" w:type="dxa"/>
              <w:left w:w="57" w:type="dxa"/>
              <w:bottom w:w="28" w:type="dxa"/>
              <w:right w:w="57" w:type="dxa"/>
            </w:tcMar>
          </w:tcPr>
          <w:p w14:paraId="4674ABCD" w14:textId="77777777" w:rsidR="007A5498" w:rsidRPr="00B87FD9" w:rsidRDefault="007A5498" w:rsidP="005A768D">
            <w:pPr>
              <w:rPr>
                <w:sz w:val="22"/>
                <w:szCs w:val="22"/>
                <w:lang w:eastAsia="lt-LT"/>
              </w:rPr>
            </w:pPr>
            <w:r w:rsidRPr="00B87FD9">
              <w:rPr>
                <w:sz w:val="22"/>
                <w:szCs w:val="22"/>
                <w:lang w:eastAsia="lt-LT"/>
              </w:rPr>
              <w:t>Teismo priimtų sprendimų (išnagrinėjus bylą), stabilumas (proc.)</w:t>
            </w:r>
          </w:p>
        </w:tc>
        <w:tc>
          <w:tcPr>
            <w:tcW w:w="630" w:type="pct"/>
            <w:shd w:val="clear" w:color="auto" w:fill="E9F1F7"/>
            <w:tcMar>
              <w:top w:w="28" w:type="dxa"/>
              <w:left w:w="57" w:type="dxa"/>
              <w:bottom w:w="28" w:type="dxa"/>
              <w:right w:w="57" w:type="dxa"/>
            </w:tcMar>
          </w:tcPr>
          <w:p w14:paraId="04EFC087" w14:textId="5D57FC7A" w:rsidR="007A5498" w:rsidRDefault="007A5498" w:rsidP="005A768D">
            <w:pPr>
              <w:jc w:val="center"/>
              <w:rPr>
                <w:sz w:val="22"/>
                <w:lang w:eastAsia="lt-LT"/>
              </w:rPr>
            </w:pPr>
            <w:r>
              <w:rPr>
                <w:sz w:val="22"/>
                <w:lang w:eastAsia="lt-LT"/>
              </w:rPr>
              <w:t>99,75</w:t>
            </w:r>
          </w:p>
        </w:tc>
        <w:tc>
          <w:tcPr>
            <w:tcW w:w="583" w:type="pct"/>
            <w:shd w:val="clear" w:color="auto" w:fill="E9F1F7"/>
            <w:tcMar>
              <w:top w:w="28" w:type="dxa"/>
              <w:left w:w="57" w:type="dxa"/>
              <w:bottom w:w="28" w:type="dxa"/>
              <w:right w:w="57" w:type="dxa"/>
            </w:tcMar>
          </w:tcPr>
          <w:p w14:paraId="7CB9A17A" w14:textId="5D70CA03" w:rsidR="007A5498" w:rsidRDefault="007A5498" w:rsidP="005A768D">
            <w:pPr>
              <w:jc w:val="center"/>
              <w:rPr>
                <w:sz w:val="22"/>
                <w:lang w:eastAsia="lt-LT"/>
              </w:rPr>
            </w:pPr>
            <w:r>
              <w:rPr>
                <w:sz w:val="22"/>
                <w:lang w:eastAsia="lt-LT"/>
              </w:rPr>
              <w:t>99,75</w:t>
            </w:r>
          </w:p>
        </w:tc>
        <w:tc>
          <w:tcPr>
            <w:tcW w:w="535" w:type="pct"/>
            <w:shd w:val="clear" w:color="auto" w:fill="E9F1F7"/>
            <w:tcMar>
              <w:top w:w="28" w:type="dxa"/>
              <w:left w:w="57" w:type="dxa"/>
              <w:bottom w:w="28" w:type="dxa"/>
              <w:right w:w="57" w:type="dxa"/>
            </w:tcMar>
          </w:tcPr>
          <w:p w14:paraId="33D5CB53" w14:textId="5529C0FC" w:rsidR="007A5498" w:rsidRDefault="007A5498" w:rsidP="005A768D">
            <w:pPr>
              <w:jc w:val="center"/>
              <w:rPr>
                <w:sz w:val="22"/>
                <w:lang w:eastAsia="lt-LT"/>
              </w:rPr>
            </w:pPr>
            <w:r>
              <w:rPr>
                <w:sz w:val="22"/>
                <w:lang w:eastAsia="lt-LT"/>
              </w:rPr>
              <w:t>99,75</w:t>
            </w:r>
          </w:p>
        </w:tc>
        <w:tc>
          <w:tcPr>
            <w:tcW w:w="679" w:type="pct"/>
            <w:shd w:val="clear" w:color="auto" w:fill="E9F1F7"/>
          </w:tcPr>
          <w:p w14:paraId="2BE608FE" w14:textId="77777777" w:rsidR="007A5498" w:rsidRPr="002107AB" w:rsidRDefault="007A5498" w:rsidP="005A768D">
            <w:pPr>
              <w:rPr>
                <w:sz w:val="22"/>
                <w:lang w:eastAsia="lt-LT"/>
              </w:rPr>
            </w:pPr>
          </w:p>
        </w:tc>
      </w:tr>
      <w:tr w:rsidR="007A5498" w:rsidRPr="002107AB" w14:paraId="68CFE8D8" w14:textId="77777777" w:rsidTr="007A5498">
        <w:tc>
          <w:tcPr>
            <w:tcW w:w="741" w:type="pct"/>
            <w:shd w:val="clear" w:color="auto" w:fill="E9F1F7"/>
            <w:tcMar>
              <w:top w:w="28" w:type="dxa"/>
              <w:left w:w="57" w:type="dxa"/>
              <w:bottom w:w="28" w:type="dxa"/>
              <w:right w:w="57" w:type="dxa"/>
            </w:tcMar>
          </w:tcPr>
          <w:p w14:paraId="4D97224E" w14:textId="6A247545" w:rsidR="007A5498" w:rsidRDefault="007A5498" w:rsidP="005A768D">
            <w:pPr>
              <w:rPr>
                <w:sz w:val="22"/>
                <w:lang w:eastAsia="lt-LT"/>
              </w:rPr>
            </w:pPr>
            <w:r>
              <w:rPr>
                <w:sz w:val="22"/>
                <w:lang w:eastAsia="lt-LT"/>
              </w:rPr>
              <w:t>R-13-001-11-01-01-03</w:t>
            </w:r>
          </w:p>
        </w:tc>
        <w:tc>
          <w:tcPr>
            <w:tcW w:w="1832" w:type="pct"/>
            <w:shd w:val="clear" w:color="auto" w:fill="E9F1F7"/>
            <w:tcMar>
              <w:top w:w="28" w:type="dxa"/>
              <w:left w:w="57" w:type="dxa"/>
              <w:bottom w:w="28" w:type="dxa"/>
              <w:right w:w="57" w:type="dxa"/>
            </w:tcMar>
          </w:tcPr>
          <w:p w14:paraId="3A0BD890" w14:textId="77777777" w:rsidR="007A5498" w:rsidRPr="00B87FD9" w:rsidRDefault="007A5498" w:rsidP="005A768D">
            <w:pPr>
              <w:rPr>
                <w:sz w:val="22"/>
                <w:szCs w:val="22"/>
                <w:lang w:eastAsia="lt-LT"/>
              </w:rPr>
            </w:pPr>
            <w:r w:rsidRPr="00B87FD9">
              <w:rPr>
                <w:sz w:val="22"/>
                <w:szCs w:val="22"/>
                <w:lang w:eastAsia="lt-LT"/>
              </w:rPr>
              <w:t>Asmenų aptarnavimo kokybė (balais)</w:t>
            </w:r>
          </w:p>
        </w:tc>
        <w:tc>
          <w:tcPr>
            <w:tcW w:w="630" w:type="pct"/>
            <w:shd w:val="clear" w:color="auto" w:fill="E9F1F7"/>
            <w:tcMar>
              <w:top w:w="28" w:type="dxa"/>
              <w:left w:w="57" w:type="dxa"/>
              <w:bottom w:w="28" w:type="dxa"/>
              <w:right w:w="57" w:type="dxa"/>
            </w:tcMar>
          </w:tcPr>
          <w:p w14:paraId="737FD810" w14:textId="443C6CC2" w:rsidR="007A5498" w:rsidRDefault="007A5498" w:rsidP="005A768D">
            <w:pPr>
              <w:jc w:val="center"/>
              <w:rPr>
                <w:sz w:val="22"/>
                <w:lang w:eastAsia="lt-LT"/>
              </w:rPr>
            </w:pPr>
            <w:r>
              <w:rPr>
                <w:sz w:val="22"/>
                <w:lang w:eastAsia="lt-LT"/>
              </w:rPr>
              <w:t>4,2</w:t>
            </w:r>
          </w:p>
        </w:tc>
        <w:tc>
          <w:tcPr>
            <w:tcW w:w="583" w:type="pct"/>
            <w:shd w:val="clear" w:color="auto" w:fill="E9F1F7"/>
            <w:tcMar>
              <w:top w:w="28" w:type="dxa"/>
              <w:left w:w="57" w:type="dxa"/>
              <w:bottom w:w="28" w:type="dxa"/>
              <w:right w:w="57" w:type="dxa"/>
            </w:tcMar>
          </w:tcPr>
          <w:p w14:paraId="0A90D028" w14:textId="753520D8" w:rsidR="007A5498" w:rsidRDefault="007A5498" w:rsidP="005A768D">
            <w:pPr>
              <w:jc w:val="center"/>
              <w:rPr>
                <w:sz w:val="22"/>
                <w:lang w:eastAsia="lt-LT"/>
              </w:rPr>
            </w:pPr>
            <w:r>
              <w:rPr>
                <w:sz w:val="22"/>
                <w:lang w:eastAsia="lt-LT"/>
              </w:rPr>
              <w:t>4,2</w:t>
            </w:r>
          </w:p>
        </w:tc>
        <w:tc>
          <w:tcPr>
            <w:tcW w:w="535" w:type="pct"/>
            <w:shd w:val="clear" w:color="auto" w:fill="E9F1F7"/>
            <w:tcMar>
              <w:top w:w="28" w:type="dxa"/>
              <w:left w:w="57" w:type="dxa"/>
              <w:bottom w:w="28" w:type="dxa"/>
              <w:right w:w="57" w:type="dxa"/>
            </w:tcMar>
          </w:tcPr>
          <w:p w14:paraId="1D9B0BFC" w14:textId="58338B24" w:rsidR="007A5498" w:rsidRDefault="007A5498" w:rsidP="005A768D">
            <w:pPr>
              <w:jc w:val="center"/>
              <w:rPr>
                <w:sz w:val="22"/>
                <w:lang w:eastAsia="lt-LT"/>
              </w:rPr>
            </w:pPr>
            <w:r>
              <w:rPr>
                <w:sz w:val="22"/>
                <w:lang w:eastAsia="lt-LT"/>
              </w:rPr>
              <w:t>4,2</w:t>
            </w:r>
          </w:p>
        </w:tc>
        <w:tc>
          <w:tcPr>
            <w:tcW w:w="679" w:type="pct"/>
            <w:shd w:val="clear" w:color="auto" w:fill="E9F1F7"/>
          </w:tcPr>
          <w:p w14:paraId="60279019" w14:textId="77777777" w:rsidR="007A5498" w:rsidRPr="002107AB" w:rsidRDefault="007A5498" w:rsidP="005A768D">
            <w:pPr>
              <w:rPr>
                <w:sz w:val="22"/>
                <w:lang w:eastAsia="lt-LT"/>
              </w:rPr>
            </w:pPr>
          </w:p>
        </w:tc>
      </w:tr>
      <w:tr w:rsidR="007A5498" w:rsidRPr="002107AB" w14:paraId="07663093" w14:textId="77777777" w:rsidTr="007A5498">
        <w:tc>
          <w:tcPr>
            <w:tcW w:w="741" w:type="pct"/>
            <w:shd w:val="clear" w:color="auto" w:fill="E9F1F7"/>
            <w:tcMar>
              <w:top w:w="28" w:type="dxa"/>
              <w:left w:w="57" w:type="dxa"/>
              <w:bottom w:w="28" w:type="dxa"/>
              <w:right w:w="57" w:type="dxa"/>
            </w:tcMar>
          </w:tcPr>
          <w:p w14:paraId="4E43BBA3" w14:textId="169D9E4E" w:rsidR="007A5498" w:rsidRDefault="007A5498" w:rsidP="005A768D">
            <w:pPr>
              <w:rPr>
                <w:sz w:val="22"/>
                <w:lang w:eastAsia="lt-LT"/>
              </w:rPr>
            </w:pPr>
            <w:r>
              <w:rPr>
                <w:sz w:val="22"/>
                <w:lang w:eastAsia="lt-LT"/>
              </w:rPr>
              <w:t>P</w:t>
            </w:r>
            <w:r w:rsidRPr="002107AB">
              <w:rPr>
                <w:sz w:val="22"/>
                <w:lang w:eastAsia="lt-LT"/>
              </w:rPr>
              <w:t>-</w:t>
            </w:r>
            <w:r>
              <w:rPr>
                <w:sz w:val="22"/>
                <w:lang w:eastAsia="lt-LT"/>
              </w:rPr>
              <w:t>13</w:t>
            </w:r>
            <w:r w:rsidRPr="002107AB">
              <w:rPr>
                <w:sz w:val="22"/>
                <w:lang w:eastAsia="lt-LT"/>
              </w:rPr>
              <w:t>-001-11-0</w:t>
            </w:r>
            <w:r>
              <w:rPr>
                <w:sz w:val="22"/>
                <w:lang w:eastAsia="lt-LT"/>
              </w:rPr>
              <w:t>1</w:t>
            </w:r>
            <w:r w:rsidRPr="002107AB">
              <w:rPr>
                <w:sz w:val="22"/>
                <w:lang w:eastAsia="lt-LT"/>
              </w:rPr>
              <w:t>-01-0</w:t>
            </w:r>
            <w:r>
              <w:rPr>
                <w:sz w:val="22"/>
                <w:lang w:eastAsia="lt-LT"/>
              </w:rPr>
              <w:t>4</w:t>
            </w:r>
          </w:p>
        </w:tc>
        <w:tc>
          <w:tcPr>
            <w:tcW w:w="1832" w:type="pct"/>
            <w:shd w:val="clear" w:color="auto" w:fill="E9F1F7"/>
            <w:tcMar>
              <w:top w:w="28" w:type="dxa"/>
              <w:left w:w="57" w:type="dxa"/>
              <w:bottom w:w="28" w:type="dxa"/>
              <w:right w:w="57" w:type="dxa"/>
            </w:tcMar>
          </w:tcPr>
          <w:p w14:paraId="178231C9" w14:textId="5A2A625B" w:rsidR="007A5498" w:rsidRDefault="007A5498" w:rsidP="005A768D">
            <w:pPr>
              <w:rPr>
                <w:sz w:val="22"/>
                <w:lang w:eastAsia="lt-LT"/>
              </w:rPr>
            </w:pPr>
            <w:r w:rsidRPr="00E848D9">
              <w:rPr>
                <w:sz w:val="22"/>
                <w:szCs w:val="22"/>
                <w:lang w:eastAsia="lt-LT"/>
              </w:rPr>
              <w:t>Bylų nagrinėjimo trukmės trumpėjimas (išskyrus bylas, kurių nagrinėjimo terminai apibrėžti įstatymais) (mėn</w:t>
            </w:r>
            <w:r>
              <w:rPr>
                <w:sz w:val="22"/>
                <w:szCs w:val="22"/>
                <w:lang w:eastAsia="lt-LT"/>
              </w:rPr>
              <w:t>.</w:t>
            </w:r>
            <w:r w:rsidRPr="00E848D9">
              <w:rPr>
                <w:sz w:val="22"/>
                <w:szCs w:val="22"/>
                <w:lang w:eastAsia="lt-LT"/>
              </w:rPr>
              <w:t>)</w:t>
            </w:r>
          </w:p>
        </w:tc>
        <w:tc>
          <w:tcPr>
            <w:tcW w:w="630" w:type="pct"/>
            <w:shd w:val="clear" w:color="auto" w:fill="E9F1F7"/>
            <w:tcMar>
              <w:top w:w="28" w:type="dxa"/>
              <w:left w:w="57" w:type="dxa"/>
              <w:bottom w:w="28" w:type="dxa"/>
              <w:right w:w="57" w:type="dxa"/>
            </w:tcMar>
          </w:tcPr>
          <w:p w14:paraId="78BCB020" w14:textId="01F103AE" w:rsidR="007A5498" w:rsidRDefault="007A5498" w:rsidP="005A768D">
            <w:pPr>
              <w:jc w:val="center"/>
              <w:rPr>
                <w:sz w:val="22"/>
                <w:lang w:eastAsia="lt-LT"/>
              </w:rPr>
            </w:pPr>
            <w:r>
              <w:rPr>
                <w:sz w:val="22"/>
                <w:lang w:eastAsia="lt-LT"/>
              </w:rPr>
              <w:t>1,98</w:t>
            </w:r>
          </w:p>
        </w:tc>
        <w:tc>
          <w:tcPr>
            <w:tcW w:w="583" w:type="pct"/>
            <w:shd w:val="clear" w:color="auto" w:fill="E9F1F7"/>
            <w:tcMar>
              <w:top w:w="28" w:type="dxa"/>
              <w:left w:w="57" w:type="dxa"/>
              <w:bottom w:w="28" w:type="dxa"/>
              <w:right w:w="57" w:type="dxa"/>
            </w:tcMar>
          </w:tcPr>
          <w:p w14:paraId="79BDC018" w14:textId="4AB90CA0" w:rsidR="007A5498" w:rsidRDefault="007A5498" w:rsidP="005A768D">
            <w:pPr>
              <w:jc w:val="center"/>
              <w:rPr>
                <w:sz w:val="22"/>
                <w:lang w:eastAsia="lt-LT"/>
              </w:rPr>
            </w:pPr>
            <w:r>
              <w:rPr>
                <w:sz w:val="22"/>
                <w:lang w:eastAsia="lt-LT"/>
              </w:rPr>
              <w:t>1,98</w:t>
            </w:r>
          </w:p>
        </w:tc>
        <w:tc>
          <w:tcPr>
            <w:tcW w:w="535" w:type="pct"/>
            <w:shd w:val="clear" w:color="auto" w:fill="E9F1F7"/>
            <w:tcMar>
              <w:top w:w="28" w:type="dxa"/>
              <w:left w:w="57" w:type="dxa"/>
              <w:bottom w:w="28" w:type="dxa"/>
              <w:right w:w="57" w:type="dxa"/>
            </w:tcMar>
          </w:tcPr>
          <w:p w14:paraId="54521E2B" w14:textId="13AA3159" w:rsidR="007A5498" w:rsidRDefault="007A5498" w:rsidP="005A768D">
            <w:pPr>
              <w:jc w:val="center"/>
              <w:rPr>
                <w:sz w:val="22"/>
                <w:lang w:eastAsia="lt-LT"/>
              </w:rPr>
            </w:pPr>
            <w:r>
              <w:rPr>
                <w:sz w:val="22"/>
                <w:lang w:eastAsia="lt-LT"/>
              </w:rPr>
              <w:t>1,98</w:t>
            </w:r>
          </w:p>
        </w:tc>
        <w:tc>
          <w:tcPr>
            <w:tcW w:w="679" w:type="pct"/>
            <w:shd w:val="clear" w:color="auto" w:fill="E9F1F7"/>
          </w:tcPr>
          <w:p w14:paraId="6D5C423E" w14:textId="77777777" w:rsidR="007A5498" w:rsidRPr="002107AB" w:rsidRDefault="007A5498" w:rsidP="005A768D">
            <w:pPr>
              <w:rPr>
                <w:sz w:val="22"/>
                <w:lang w:eastAsia="lt-LT"/>
              </w:rPr>
            </w:pPr>
          </w:p>
        </w:tc>
      </w:tr>
    </w:tbl>
    <w:p w14:paraId="49AF99F6" w14:textId="1626E449" w:rsidR="002107AB" w:rsidRPr="002107AB" w:rsidRDefault="002107AB" w:rsidP="002107AB">
      <w:pPr>
        <w:jc w:val="both"/>
        <w:rPr>
          <w:sz w:val="20"/>
        </w:rPr>
      </w:pPr>
      <w:r w:rsidRPr="002107AB">
        <w:rPr>
          <w:i/>
          <w:sz w:val="20"/>
        </w:rPr>
        <w:t>n</w:t>
      </w:r>
      <w:r w:rsidR="009A3075">
        <w:rPr>
          <w:sz w:val="20"/>
        </w:rPr>
        <w:t xml:space="preserve"> – </w:t>
      </w:r>
      <w:r w:rsidR="002C4C8E">
        <w:rPr>
          <w:sz w:val="20"/>
        </w:rPr>
        <w:t>einamieji</w:t>
      </w:r>
      <w:r w:rsidRPr="002107AB">
        <w:rPr>
          <w:sz w:val="20"/>
        </w:rPr>
        <w:t xml:space="preserve"> metai, </w:t>
      </w:r>
      <w:r w:rsidRPr="002107AB">
        <w:rPr>
          <w:i/>
          <w:sz w:val="20"/>
        </w:rPr>
        <w:t xml:space="preserve">n </w:t>
      </w:r>
      <w:r w:rsidRPr="002107AB">
        <w:rPr>
          <w:sz w:val="20"/>
        </w:rPr>
        <w:t xml:space="preserve">+ 1 – </w:t>
      </w:r>
      <w:r w:rsidR="009A3075">
        <w:rPr>
          <w:sz w:val="20"/>
        </w:rPr>
        <w:t>pirmieji</w:t>
      </w:r>
      <w:r w:rsidRPr="002107AB">
        <w:rPr>
          <w:sz w:val="20"/>
        </w:rPr>
        <w:t xml:space="preserve"> planuojami metai ir </w:t>
      </w:r>
      <w:r w:rsidRPr="002107AB">
        <w:rPr>
          <w:i/>
          <w:sz w:val="20"/>
        </w:rPr>
        <w:t xml:space="preserve">n </w:t>
      </w:r>
      <w:r w:rsidRPr="002107AB">
        <w:rPr>
          <w:sz w:val="20"/>
        </w:rPr>
        <w:t xml:space="preserve">+ 2 – </w:t>
      </w:r>
      <w:r w:rsidR="009A3075" w:rsidRPr="002107AB">
        <w:rPr>
          <w:sz w:val="20"/>
        </w:rPr>
        <w:t>antrieji</w:t>
      </w:r>
      <w:r w:rsidRPr="002107AB">
        <w:rPr>
          <w:sz w:val="20"/>
        </w:rPr>
        <w:t xml:space="preserve"> planuojami metai. </w:t>
      </w:r>
    </w:p>
    <w:p w14:paraId="3048C481" w14:textId="77777777" w:rsidR="003D1EC3" w:rsidRDefault="003D1EC3" w:rsidP="003D1EC3">
      <w:pPr>
        <w:ind w:firstLine="720"/>
        <w:rPr>
          <w:i/>
          <w:color w:val="808080"/>
        </w:rPr>
      </w:pPr>
    </w:p>
    <w:p w14:paraId="7EC5C024" w14:textId="37CEDFEB" w:rsidR="002107AB" w:rsidRPr="00171C8C" w:rsidRDefault="002107AB" w:rsidP="002107AB">
      <w:pPr>
        <w:jc w:val="both"/>
        <w:rPr>
          <w:i/>
          <w:color w:val="808080"/>
          <w:szCs w:val="24"/>
        </w:rPr>
      </w:pPr>
    </w:p>
    <w:p w14:paraId="6855965C" w14:textId="77777777" w:rsidR="003364BE" w:rsidRPr="002107AB" w:rsidRDefault="003364BE" w:rsidP="003364BE">
      <w:pPr>
        <w:jc w:val="center"/>
        <w:rPr>
          <w:b/>
          <w:color w:val="000000"/>
          <w:szCs w:val="24"/>
        </w:rPr>
      </w:pPr>
      <w:r w:rsidRPr="002107AB">
        <w:rPr>
          <w:b/>
          <w:color w:val="000000"/>
          <w:szCs w:val="24"/>
        </w:rPr>
        <w:t>V SKYRIUS</w:t>
      </w:r>
    </w:p>
    <w:p w14:paraId="367626CE" w14:textId="77777777" w:rsidR="003364BE" w:rsidRPr="002107AB" w:rsidRDefault="003364BE" w:rsidP="003364BE">
      <w:pPr>
        <w:jc w:val="center"/>
        <w:rPr>
          <w:b/>
          <w:szCs w:val="24"/>
        </w:rPr>
      </w:pPr>
      <w:r w:rsidRPr="002107AB">
        <w:rPr>
          <w:b/>
          <w:szCs w:val="24"/>
        </w:rPr>
        <w:t xml:space="preserve">VALSTYBEI SVARBŪS PROJEKTAI, KITO NACIONALINĖS PLĖTROS PROGRAMOS VALDYTOJO FINANSUOJAMI PROJEKTAI </w:t>
      </w:r>
    </w:p>
    <w:p w14:paraId="6DBB8F70" w14:textId="77777777" w:rsidR="003364BE" w:rsidRPr="00CA18F1" w:rsidRDefault="003364BE" w:rsidP="003364BE">
      <w:pPr>
        <w:jc w:val="center"/>
        <w:rPr>
          <w:bCs/>
          <w:szCs w:val="24"/>
        </w:rPr>
      </w:pPr>
    </w:p>
    <w:p w14:paraId="4F7ABD63" w14:textId="77777777" w:rsidR="003364BE" w:rsidRPr="0031111F" w:rsidRDefault="003364BE" w:rsidP="003364BE">
      <w:pPr>
        <w:ind w:firstLine="720"/>
        <w:jc w:val="both"/>
        <w:rPr>
          <w:color w:val="000000"/>
          <w:szCs w:val="24"/>
        </w:rPr>
      </w:pPr>
      <w:r w:rsidRPr="0031111F">
        <w:rPr>
          <w:color w:val="000000"/>
          <w:szCs w:val="24"/>
        </w:rPr>
        <w:t>Vadovaujantis Lietuvos Respublikos teismų įstatymo 128 straipsniu, Nacionalinį pažangos planą įgyvendinančių nacionalinių plėtros programų priemonėms ir jų įgyvendinimo projektams, kuriuos vykdo teismai, skirtų asignavimų valdytoja yra Nacionalinė teismų administracija, todėl informacija apie projektus teikiama jos strateginiame veiklos plane.</w:t>
      </w:r>
    </w:p>
    <w:p w14:paraId="32C068FD" w14:textId="77777777" w:rsidR="003364BE" w:rsidRDefault="003364BE" w:rsidP="003364BE">
      <w:pPr>
        <w:ind w:firstLine="720"/>
        <w:rPr>
          <w:color w:val="000000"/>
        </w:rPr>
      </w:pPr>
    </w:p>
    <w:p w14:paraId="790DBE61" w14:textId="77777777" w:rsidR="00755AA1" w:rsidRPr="002107AB" w:rsidRDefault="00755AA1" w:rsidP="00755AA1">
      <w:pPr>
        <w:jc w:val="center"/>
        <w:rPr>
          <w:b/>
          <w:color w:val="000000"/>
          <w:szCs w:val="24"/>
        </w:rPr>
      </w:pPr>
      <w:r w:rsidRPr="002107AB">
        <w:rPr>
          <w:b/>
          <w:color w:val="000000"/>
          <w:szCs w:val="24"/>
        </w:rPr>
        <w:t>VI SKYRIUS</w:t>
      </w:r>
    </w:p>
    <w:p w14:paraId="1F4D8B9F" w14:textId="77777777" w:rsidR="00755AA1" w:rsidRPr="002107AB" w:rsidRDefault="00755AA1" w:rsidP="00755AA1">
      <w:pPr>
        <w:jc w:val="center"/>
        <w:rPr>
          <w:b/>
          <w:szCs w:val="24"/>
        </w:rPr>
      </w:pPr>
      <w:r w:rsidRPr="002107AB">
        <w:rPr>
          <w:b/>
          <w:szCs w:val="24"/>
        </w:rPr>
        <w:t>ŽMOGIŠKIEJI IŠTEKLIAI</w:t>
      </w:r>
    </w:p>
    <w:p w14:paraId="7CF21A51" w14:textId="77777777" w:rsidR="00755AA1" w:rsidRPr="00F11CE0" w:rsidRDefault="00755AA1" w:rsidP="00755AA1">
      <w:pPr>
        <w:tabs>
          <w:tab w:val="left" w:pos="34"/>
          <w:tab w:val="left" w:pos="284"/>
        </w:tabs>
        <w:contextualSpacing/>
        <w:jc w:val="both"/>
        <w:rPr>
          <w:iCs/>
          <w:szCs w:val="24"/>
        </w:rPr>
      </w:pPr>
    </w:p>
    <w:p w14:paraId="6EE8812C" w14:textId="77777777" w:rsidR="00755AA1" w:rsidRDefault="00755AA1" w:rsidP="00755AA1">
      <w:pPr>
        <w:ind w:firstLine="709"/>
        <w:rPr>
          <w:color w:val="000000"/>
        </w:rPr>
      </w:pPr>
      <w:r w:rsidRPr="001C63B9">
        <w:rPr>
          <w:color w:val="000000"/>
        </w:rPr>
        <w:t>Šiuo metu</w:t>
      </w:r>
      <w:r>
        <w:rPr>
          <w:color w:val="000000"/>
        </w:rPr>
        <w:t xml:space="preserve"> Lietuvos Respublikos Prezidento 2013 m. kovo 1 d. dekretu </w:t>
      </w:r>
      <w:r w:rsidRPr="001C63B9">
        <w:rPr>
          <w:color w:val="000000"/>
        </w:rPr>
        <w:t>Nr.</w:t>
      </w:r>
      <w:r>
        <w:rPr>
          <w:color w:val="000000"/>
        </w:rPr>
        <w:t xml:space="preserve"> 1K-1384</w:t>
      </w:r>
      <w:r w:rsidRPr="001C63B9">
        <w:rPr>
          <w:color w:val="000000"/>
        </w:rPr>
        <w:t xml:space="preserve"> nustat</w:t>
      </w:r>
      <w:r>
        <w:rPr>
          <w:color w:val="000000"/>
        </w:rPr>
        <w:t>ytas teisėjų skaičius Teisme yra 26 teisėjai</w:t>
      </w:r>
      <w:r w:rsidRPr="001C63B9">
        <w:rPr>
          <w:color w:val="000000"/>
        </w:rPr>
        <w:t xml:space="preserve">. </w:t>
      </w:r>
    </w:p>
    <w:p w14:paraId="68B0569D" w14:textId="67749A69" w:rsidR="00755AA1" w:rsidRPr="001C63B9" w:rsidRDefault="00755AA1" w:rsidP="00187BB6">
      <w:pPr>
        <w:ind w:firstLine="709"/>
        <w:jc w:val="both"/>
      </w:pPr>
      <w:r w:rsidRPr="001C63B9">
        <w:rPr>
          <w:color w:val="000000"/>
        </w:rPr>
        <w:lastRenderedPageBreak/>
        <w:t xml:space="preserve">Teismo </w:t>
      </w:r>
      <w:r>
        <w:rPr>
          <w:color w:val="000000"/>
        </w:rPr>
        <w:t>pirmininko 20</w:t>
      </w:r>
      <w:r w:rsidR="001748D3">
        <w:rPr>
          <w:color w:val="000000"/>
        </w:rPr>
        <w:t>2</w:t>
      </w:r>
      <w:r w:rsidR="0070648D">
        <w:rPr>
          <w:color w:val="000000"/>
        </w:rPr>
        <w:t>2</w:t>
      </w:r>
      <w:r>
        <w:rPr>
          <w:color w:val="000000"/>
        </w:rPr>
        <w:t xml:space="preserve"> m. </w:t>
      </w:r>
      <w:r w:rsidR="00187BB6">
        <w:rPr>
          <w:color w:val="000000"/>
        </w:rPr>
        <w:t>gegužės</w:t>
      </w:r>
      <w:r>
        <w:rPr>
          <w:color w:val="000000"/>
        </w:rPr>
        <w:t xml:space="preserve"> </w:t>
      </w:r>
      <w:r w:rsidR="00187BB6">
        <w:rPr>
          <w:color w:val="000000"/>
        </w:rPr>
        <w:t>30</w:t>
      </w:r>
      <w:r>
        <w:rPr>
          <w:color w:val="000000"/>
        </w:rPr>
        <w:t xml:space="preserve"> d. </w:t>
      </w:r>
      <w:r w:rsidR="001748D3">
        <w:rPr>
          <w:color w:val="000000"/>
        </w:rPr>
        <w:t xml:space="preserve">įsakymu </w:t>
      </w:r>
      <w:r>
        <w:rPr>
          <w:color w:val="000000"/>
        </w:rPr>
        <w:t>Nr. V-</w:t>
      </w:r>
      <w:r w:rsidR="00187BB6">
        <w:rPr>
          <w:color w:val="000000"/>
        </w:rPr>
        <w:t>57</w:t>
      </w:r>
      <w:r>
        <w:rPr>
          <w:color w:val="000000"/>
        </w:rPr>
        <w:t xml:space="preserve"> patvirtintame</w:t>
      </w:r>
      <w:r w:rsidRPr="001C63B9">
        <w:rPr>
          <w:color w:val="000000"/>
        </w:rPr>
        <w:t xml:space="preserve"> Teismo </w:t>
      </w:r>
      <w:r>
        <w:rPr>
          <w:color w:val="000000"/>
        </w:rPr>
        <w:t>pareigybių sąraše</w:t>
      </w:r>
      <w:r w:rsidRPr="001C63B9">
        <w:rPr>
          <w:color w:val="000000"/>
        </w:rPr>
        <w:t xml:space="preserve"> yra </w:t>
      </w:r>
      <w:r>
        <w:rPr>
          <w:color w:val="000000"/>
        </w:rPr>
        <w:t>nustatytos 6</w:t>
      </w:r>
      <w:r w:rsidR="001748D3">
        <w:rPr>
          <w:color w:val="000000"/>
        </w:rPr>
        <w:t>2</w:t>
      </w:r>
      <w:r w:rsidRPr="001C63B9">
        <w:rPr>
          <w:color w:val="000000"/>
        </w:rPr>
        <w:t xml:space="preserve"> valstybės tarnautojų ir </w:t>
      </w:r>
      <w:r>
        <w:rPr>
          <w:color w:val="000000"/>
        </w:rPr>
        <w:t>4</w:t>
      </w:r>
      <w:r w:rsidR="001748D3">
        <w:rPr>
          <w:color w:val="000000"/>
        </w:rPr>
        <w:t>5</w:t>
      </w:r>
      <w:r w:rsidRPr="001C63B9">
        <w:rPr>
          <w:color w:val="000000"/>
        </w:rPr>
        <w:t xml:space="preserve"> darbuotojų, dirbančių pagal darbo sutartis, pareigybės. </w:t>
      </w:r>
    </w:p>
    <w:p w14:paraId="4FF7B8F3" w14:textId="77777777" w:rsidR="00755AA1" w:rsidRPr="00704459" w:rsidRDefault="00755AA1" w:rsidP="00755AA1">
      <w:pPr>
        <w:rPr>
          <w:bCs/>
          <w:iCs/>
          <w:color w:val="000000"/>
          <w:sz w:val="20"/>
          <w:szCs w:val="24"/>
        </w:rPr>
      </w:pPr>
    </w:p>
    <w:p w14:paraId="6D7F1C0A" w14:textId="77777777" w:rsidR="00755AA1" w:rsidRDefault="00755AA1" w:rsidP="00755AA1">
      <w:pPr>
        <w:spacing w:after="60"/>
        <w:rPr>
          <w:color w:val="000000"/>
          <w:szCs w:val="24"/>
        </w:rPr>
      </w:pPr>
      <w:r>
        <w:rPr>
          <w:b/>
          <w:color w:val="000000"/>
          <w:szCs w:val="24"/>
        </w:rPr>
        <w:t>5</w:t>
      </w:r>
      <w:r w:rsidRPr="002107AB">
        <w:rPr>
          <w:b/>
          <w:color w:val="000000"/>
          <w:szCs w:val="24"/>
        </w:rPr>
        <w:t xml:space="preserve"> lentelė. </w:t>
      </w:r>
      <w:r w:rsidRPr="002107AB">
        <w:rPr>
          <w:color w:val="000000"/>
          <w:szCs w:val="24"/>
        </w:rPr>
        <w:t>Informacija apie žmogiškuosius išteklius (vnt.) ir asignavimus jiems išlaikyti (tūkst. eurų)</w:t>
      </w:r>
    </w:p>
    <w:tbl>
      <w:tblPr>
        <w:tblW w:w="14361" w:type="dxa"/>
        <w:tblInd w:w="93"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4A0" w:firstRow="1" w:lastRow="0" w:firstColumn="1" w:lastColumn="0" w:noHBand="0" w:noVBand="1"/>
      </w:tblPr>
      <w:tblGrid>
        <w:gridCol w:w="512"/>
        <w:gridCol w:w="1800"/>
        <w:gridCol w:w="709"/>
        <w:gridCol w:w="567"/>
        <w:gridCol w:w="709"/>
        <w:gridCol w:w="992"/>
        <w:gridCol w:w="709"/>
        <w:gridCol w:w="567"/>
        <w:gridCol w:w="708"/>
        <w:gridCol w:w="993"/>
        <w:gridCol w:w="708"/>
        <w:gridCol w:w="567"/>
        <w:gridCol w:w="709"/>
        <w:gridCol w:w="992"/>
        <w:gridCol w:w="709"/>
        <w:gridCol w:w="567"/>
        <w:gridCol w:w="709"/>
        <w:gridCol w:w="1134"/>
      </w:tblGrid>
      <w:tr w:rsidR="00755AA1" w:rsidRPr="002107AB" w14:paraId="69671397" w14:textId="77777777" w:rsidTr="005A768D">
        <w:trPr>
          <w:cantSplit/>
          <w:trHeight w:val="300"/>
        </w:trPr>
        <w:tc>
          <w:tcPr>
            <w:tcW w:w="512" w:type="dxa"/>
            <w:vMerge w:val="restart"/>
            <w:shd w:val="clear" w:color="auto" w:fill="A7C5DD"/>
            <w:vAlign w:val="center"/>
            <w:hideMark/>
          </w:tcPr>
          <w:p w14:paraId="40639CB3" w14:textId="77777777" w:rsidR="00755AA1" w:rsidRPr="002107AB" w:rsidRDefault="00755AA1" w:rsidP="005A768D">
            <w:pPr>
              <w:jc w:val="center"/>
              <w:rPr>
                <w:b/>
                <w:color w:val="000000"/>
                <w:sz w:val="20"/>
                <w:lang w:eastAsia="lt-LT"/>
              </w:rPr>
            </w:pPr>
            <w:r w:rsidRPr="002107AB">
              <w:rPr>
                <w:b/>
                <w:color w:val="000000"/>
                <w:sz w:val="20"/>
                <w:lang w:eastAsia="lt-LT"/>
              </w:rPr>
              <w:t>Eil. Nr.</w:t>
            </w:r>
          </w:p>
        </w:tc>
        <w:tc>
          <w:tcPr>
            <w:tcW w:w="1800" w:type="dxa"/>
            <w:vMerge w:val="restart"/>
            <w:shd w:val="clear" w:color="auto" w:fill="A7C5DD"/>
            <w:vAlign w:val="center"/>
            <w:hideMark/>
          </w:tcPr>
          <w:p w14:paraId="487F5C9D" w14:textId="77777777" w:rsidR="00755AA1" w:rsidRPr="002107AB" w:rsidRDefault="00755AA1" w:rsidP="005A768D">
            <w:pPr>
              <w:jc w:val="center"/>
              <w:rPr>
                <w:b/>
                <w:color w:val="000000"/>
                <w:sz w:val="20"/>
                <w:lang w:eastAsia="lt-LT"/>
              </w:rPr>
            </w:pPr>
            <w:r w:rsidRPr="002107AB">
              <w:rPr>
                <w:b/>
                <w:color w:val="000000"/>
                <w:sz w:val="20"/>
                <w:lang w:eastAsia="lt-LT"/>
              </w:rPr>
              <w:t>Įstaigos pavadinimas</w:t>
            </w:r>
          </w:p>
        </w:tc>
        <w:tc>
          <w:tcPr>
            <w:tcW w:w="2977" w:type="dxa"/>
            <w:gridSpan w:val="4"/>
            <w:shd w:val="clear" w:color="auto" w:fill="A7C5DD"/>
          </w:tcPr>
          <w:p w14:paraId="5910C7DA" w14:textId="1A592FD1" w:rsidR="00755AA1" w:rsidRPr="002107AB" w:rsidRDefault="00187BB6" w:rsidP="005A768D">
            <w:pPr>
              <w:jc w:val="center"/>
              <w:rPr>
                <w:b/>
                <w:color w:val="000000"/>
                <w:sz w:val="20"/>
                <w:lang w:eastAsia="lt-LT"/>
              </w:rPr>
            </w:pPr>
            <w:r>
              <w:rPr>
                <w:b/>
                <w:color w:val="000000"/>
                <w:sz w:val="20"/>
                <w:lang w:eastAsia="lt-LT"/>
              </w:rPr>
              <w:t>2022</w:t>
            </w:r>
            <w:r w:rsidR="00755AA1" w:rsidRPr="002107AB">
              <w:rPr>
                <w:b/>
                <w:color w:val="000000"/>
                <w:sz w:val="20"/>
                <w:lang w:eastAsia="lt-LT"/>
              </w:rPr>
              <w:t xml:space="preserve"> metai</w:t>
            </w:r>
          </w:p>
        </w:tc>
        <w:tc>
          <w:tcPr>
            <w:tcW w:w="2977" w:type="dxa"/>
            <w:gridSpan w:val="4"/>
            <w:shd w:val="clear" w:color="auto" w:fill="A7C5DD"/>
          </w:tcPr>
          <w:p w14:paraId="73CFE7B5" w14:textId="57672AA8" w:rsidR="00755AA1" w:rsidRPr="002107AB" w:rsidRDefault="00187BB6" w:rsidP="005A768D">
            <w:pPr>
              <w:jc w:val="center"/>
              <w:rPr>
                <w:b/>
                <w:i/>
                <w:iCs/>
                <w:color w:val="000000"/>
                <w:sz w:val="20"/>
                <w:lang w:eastAsia="lt-LT"/>
              </w:rPr>
            </w:pPr>
            <w:r>
              <w:rPr>
                <w:b/>
                <w:color w:val="000000"/>
                <w:sz w:val="20"/>
                <w:lang w:eastAsia="lt-LT"/>
              </w:rPr>
              <w:t>2023</w:t>
            </w:r>
            <w:r w:rsidR="00755AA1" w:rsidRPr="002107AB">
              <w:rPr>
                <w:b/>
                <w:color w:val="000000"/>
                <w:sz w:val="20"/>
                <w:lang w:eastAsia="lt-LT"/>
              </w:rPr>
              <w:t xml:space="preserve"> metai</w:t>
            </w:r>
          </w:p>
        </w:tc>
        <w:tc>
          <w:tcPr>
            <w:tcW w:w="2976" w:type="dxa"/>
            <w:gridSpan w:val="4"/>
            <w:shd w:val="clear" w:color="auto" w:fill="A7C5DD"/>
          </w:tcPr>
          <w:p w14:paraId="09F91214" w14:textId="4CC07B87" w:rsidR="00755AA1" w:rsidRPr="002107AB" w:rsidRDefault="00187BB6" w:rsidP="005A768D">
            <w:pPr>
              <w:jc w:val="center"/>
              <w:rPr>
                <w:b/>
                <w:color w:val="000000"/>
                <w:sz w:val="20"/>
                <w:lang w:eastAsia="lt-LT"/>
              </w:rPr>
            </w:pPr>
            <w:r>
              <w:rPr>
                <w:b/>
                <w:color w:val="000000"/>
                <w:sz w:val="20"/>
                <w:lang w:eastAsia="lt-LT"/>
              </w:rPr>
              <w:t>2024</w:t>
            </w:r>
            <w:r w:rsidR="00755AA1" w:rsidRPr="002107AB">
              <w:rPr>
                <w:b/>
                <w:color w:val="000000"/>
                <w:sz w:val="20"/>
                <w:lang w:eastAsia="lt-LT"/>
              </w:rPr>
              <w:t xml:space="preserve"> metai</w:t>
            </w:r>
          </w:p>
        </w:tc>
        <w:tc>
          <w:tcPr>
            <w:tcW w:w="3119" w:type="dxa"/>
            <w:gridSpan w:val="4"/>
            <w:shd w:val="clear" w:color="auto" w:fill="A7C5DD"/>
          </w:tcPr>
          <w:p w14:paraId="33373E8A" w14:textId="6E37A352" w:rsidR="00755AA1" w:rsidRPr="002107AB" w:rsidRDefault="00187BB6" w:rsidP="005A768D">
            <w:pPr>
              <w:jc w:val="center"/>
              <w:rPr>
                <w:b/>
                <w:color w:val="000000"/>
                <w:sz w:val="20"/>
                <w:lang w:eastAsia="lt-LT"/>
              </w:rPr>
            </w:pPr>
            <w:r>
              <w:rPr>
                <w:b/>
                <w:color w:val="000000"/>
                <w:sz w:val="20"/>
                <w:lang w:eastAsia="lt-LT"/>
              </w:rPr>
              <w:t>2025</w:t>
            </w:r>
            <w:r w:rsidR="00755AA1" w:rsidRPr="002107AB">
              <w:rPr>
                <w:b/>
                <w:color w:val="000000"/>
                <w:sz w:val="20"/>
                <w:lang w:eastAsia="lt-LT"/>
              </w:rPr>
              <w:t xml:space="preserve"> metai</w:t>
            </w:r>
          </w:p>
        </w:tc>
      </w:tr>
      <w:tr w:rsidR="00755AA1" w:rsidRPr="002107AB" w14:paraId="15E1A657" w14:textId="77777777" w:rsidTr="005A768D">
        <w:trPr>
          <w:trHeight w:val="315"/>
        </w:trPr>
        <w:tc>
          <w:tcPr>
            <w:tcW w:w="512" w:type="dxa"/>
            <w:vMerge/>
            <w:shd w:val="clear" w:color="auto" w:fill="A7C5DD"/>
            <w:vAlign w:val="center"/>
            <w:hideMark/>
          </w:tcPr>
          <w:p w14:paraId="3267716E" w14:textId="77777777" w:rsidR="00755AA1" w:rsidRPr="002107AB" w:rsidRDefault="00755AA1" w:rsidP="005A768D">
            <w:pPr>
              <w:rPr>
                <w:b/>
                <w:color w:val="000000"/>
                <w:sz w:val="20"/>
                <w:lang w:eastAsia="lt-LT"/>
              </w:rPr>
            </w:pPr>
          </w:p>
        </w:tc>
        <w:tc>
          <w:tcPr>
            <w:tcW w:w="1800" w:type="dxa"/>
            <w:vMerge/>
            <w:shd w:val="clear" w:color="auto" w:fill="A7C5DD"/>
            <w:vAlign w:val="center"/>
            <w:hideMark/>
          </w:tcPr>
          <w:p w14:paraId="4577602D" w14:textId="77777777" w:rsidR="00755AA1" w:rsidRPr="002107AB" w:rsidRDefault="00755AA1" w:rsidP="005A768D">
            <w:pPr>
              <w:rPr>
                <w:b/>
                <w:color w:val="000000"/>
                <w:sz w:val="20"/>
                <w:lang w:eastAsia="lt-LT"/>
              </w:rPr>
            </w:pPr>
          </w:p>
        </w:tc>
        <w:tc>
          <w:tcPr>
            <w:tcW w:w="1985" w:type="dxa"/>
            <w:gridSpan w:val="3"/>
            <w:shd w:val="clear" w:color="auto" w:fill="A7C5DD"/>
            <w:vAlign w:val="center"/>
            <w:hideMark/>
          </w:tcPr>
          <w:p w14:paraId="0FB188AD" w14:textId="77777777" w:rsidR="00755AA1" w:rsidRPr="002107AB" w:rsidRDefault="00755AA1" w:rsidP="005A768D">
            <w:pPr>
              <w:jc w:val="center"/>
              <w:rPr>
                <w:b/>
                <w:color w:val="000000"/>
                <w:sz w:val="20"/>
                <w:lang w:eastAsia="lt-LT"/>
              </w:rPr>
            </w:pPr>
            <w:r w:rsidRPr="002107AB">
              <w:rPr>
                <w:b/>
                <w:color w:val="000000"/>
                <w:sz w:val="20"/>
                <w:lang w:eastAsia="lt-LT"/>
              </w:rPr>
              <w:t>Pareigybių skaičius</w:t>
            </w:r>
          </w:p>
        </w:tc>
        <w:tc>
          <w:tcPr>
            <w:tcW w:w="992" w:type="dxa"/>
            <w:vMerge w:val="restart"/>
            <w:shd w:val="clear" w:color="auto" w:fill="A7C5DD"/>
            <w:textDirection w:val="btLr"/>
            <w:vAlign w:val="center"/>
            <w:hideMark/>
          </w:tcPr>
          <w:p w14:paraId="28D4FEA9" w14:textId="77777777" w:rsidR="00755AA1" w:rsidRPr="002107AB" w:rsidRDefault="00755AA1" w:rsidP="005A768D">
            <w:pPr>
              <w:jc w:val="center"/>
              <w:rPr>
                <w:b/>
                <w:color w:val="000000"/>
                <w:sz w:val="20"/>
                <w:lang w:eastAsia="lt-LT"/>
              </w:rPr>
            </w:pPr>
            <w:r w:rsidRPr="002107AB">
              <w:rPr>
                <w:b/>
                <w:color w:val="000000"/>
                <w:sz w:val="20"/>
                <w:lang w:eastAsia="lt-LT"/>
              </w:rPr>
              <w:t>Išlaidos darbo užmokesčiui</w:t>
            </w:r>
          </w:p>
        </w:tc>
        <w:tc>
          <w:tcPr>
            <w:tcW w:w="1984" w:type="dxa"/>
            <w:gridSpan w:val="3"/>
            <w:shd w:val="clear" w:color="auto" w:fill="A7C5DD"/>
            <w:vAlign w:val="center"/>
            <w:hideMark/>
          </w:tcPr>
          <w:p w14:paraId="0E3A5A83" w14:textId="77777777" w:rsidR="00755AA1" w:rsidRPr="002107AB" w:rsidRDefault="00755AA1" w:rsidP="005A768D">
            <w:pPr>
              <w:jc w:val="center"/>
              <w:rPr>
                <w:b/>
                <w:color w:val="000000"/>
                <w:sz w:val="20"/>
                <w:lang w:eastAsia="lt-LT"/>
              </w:rPr>
            </w:pPr>
            <w:r w:rsidRPr="002107AB">
              <w:rPr>
                <w:b/>
                <w:color w:val="000000"/>
                <w:sz w:val="20"/>
                <w:lang w:eastAsia="lt-LT"/>
              </w:rPr>
              <w:t>Pareigybių skaičius</w:t>
            </w:r>
          </w:p>
        </w:tc>
        <w:tc>
          <w:tcPr>
            <w:tcW w:w="993" w:type="dxa"/>
            <w:vMerge w:val="restart"/>
            <w:shd w:val="clear" w:color="auto" w:fill="A7C5DD"/>
            <w:textDirection w:val="btLr"/>
            <w:vAlign w:val="center"/>
            <w:hideMark/>
          </w:tcPr>
          <w:p w14:paraId="6FAF0125" w14:textId="77777777" w:rsidR="00755AA1" w:rsidRPr="002107AB" w:rsidRDefault="00755AA1" w:rsidP="005A768D">
            <w:pPr>
              <w:jc w:val="center"/>
              <w:rPr>
                <w:b/>
                <w:color w:val="000000"/>
                <w:sz w:val="20"/>
                <w:lang w:eastAsia="lt-LT"/>
              </w:rPr>
            </w:pPr>
            <w:r w:rsidRPr="002107AB">
              <w:rPr>
                <w:b/>
                <w:color w:val="000000"/>
                <w:sz w:val="20"/>
                <w:lang w:eastAsia="lt-LT"/>
              </w:rPr>
              <w:t>Išlaidos darbo užmokesčiui</w:t>
            </w:r>
          </w:p>
        </w:tc>
        <w:tc>
          <w:tcPr>
            <w:tcW w:w="1984" w:type="dxa"/>
            <w:gridSpan w:val="3"/>
            <w:shd w:val="clear" w:color="auto" w:fill="A7C5DD"/>
            <w:vAlign w:val="center"/>
            <w:hideMark/>
          </w:tcPr>
          <w:p w14:paraId="27CBD311" w14:textId="77777777" w:rsidR="00755AA1" w:rsidRPr="002107AB" w:rsidRDefault="00755AA1" w:rsidP="005A768D">
            <w:pPr>
              <w:jc w:val="center"/>
              <w:rPr>
                <w:b/>
                <w:color w:val="000000"/>
                <w:sz w:val="20"/>
                <w:lang w:eastAsia="lt-LT"/>
              </w:rPr>
            </w:pPr>
            <w:r w:rsidRPr="002107AB">
              <w:rPr>
                <w:b/>
                <w:color w:val="000000"/>
                <w:sz w:val="20"/>
                <w:lang w:eastAsia="lt-LT"/>
              </w:rPr>
              <w:t>Pareigybių skaičius</w:t>
            </w:r>
          </w:p>
        </w:tc>
        <w:tc>
          <w:tcPr>
            <w:tcW w:w="992" w:type="dxa"/>
            <w:vMerge w:val="restart"/>
            <w:shd w:val="clear" w:color="auto" w:fill="A7C5DD"/>
            <w:textDirection w:val="btLr"/>
            <w:vAlign w:val="center"/>
            <w:hideMark/>
          </w:tcPr>
          <w:p w14:paraId="516CF8EF" w14:textId="77777777" w:rsidR="00755AA1" w:rsidRPr="002107AB" w:rsidRDefault="00755AA1" w:rsidP="005A768D">
            <w:pPr>
              <w:jc w:val="center"/>
              <w:rPr>
                <w:b/>
                <w:color w:val="000000"/>
                <w:sz w:val="20"/>
                <w:lang w:eastAsia="lt-LT"/>
              </w:rPr>
            </w:pPr>
            <w:r w:rsidRPr="002107AB">
              <w:rPr>
                <w:b/>
                <w:color w:val="000000"/>
                <w:sz w:val="20"/>
                <w:lang w:eastAsia="lt-LT"/>
              </w:rPr>
              <w:t>Išlaidos darbo užmokesčiui</w:t>
            </w:r>
          </w:p>
        </w:tc>
        <w:tc>
          <w:tcPr>
            <w:tcW w:w="1985" w:type="dxa"/>
            <w:gridSpan w:val="3"/>
            <w:shd w:val="clear" w:color="auto" w:fill="A7C5DD"/>
            <w:vAlign w:val="center"/>
            <w:hideMark/>
          </w:tcPr>
          <w:p w14:paraId="5C96C6C8" w14:textId="77777777" w:rsidR="00755AA1" w:rsidRPr="002107AB" w:rsidRDefault="00755AA1" w:rsidP="005A768D">
            <w:pPr>
              <w:jc w:val="center"/>
              <w:rPr>
                <w:b/>
                <w:color w:val="000000"/>
                <w:sz w:val="20"/>
                <w:lang w:eastAsia="lt-LT"/>
              </w:rPr>
            </w:pPr>
            <w:r w:rsidRPr="002107AB">
              <w:rPr>
                <w:b/>
                <w:color w:val="000000"/>
                <w:sz w:val="20"/>
                <w:lang w:eastAsia="lt-LT"/>
              </w:rPr>
              <w:t>Pareigybių skaičius</w:t>
            </w:r>
          </w:p>
        </w:tc>
        <w:tc>
          <w:tcPr>
            <w:tcW w:w="1134" w:type="dxa"/>
            <w:vMerge w:val="restart"/>
            <w:shd w:val="clear" w:color="auto" w:fill="A7C5DD"/>
            <w:textDirection w:val="btLr"/>
            <w:vAlign w:val="center"/>
            <w:hideMark/>
          </w:tcPr>
          <w:p w14:paraId="1F54DE52" w14:textId="77777777" w:rsidR="00755AA1" w:rsidRPr="002107AB" w:rsidRDefault="00755AA1" w:rsidP="005A768D">
            <w:pPr>
              <w:jc w:val="center"/>
              <w:rPr>
                <w:b/>
                <w:color w:val="000000"/>
                <w:sz w:val="20"/>
                <w:lang w:eastAsia="lt-LT"/>
              </w:rPr>
            </w:pPr>
            <w:r w:rsidRPr="002107AB">
              <w:rPr>
                <w:b/>
                <w:color w:val="000000"/>
                <w:sz w:val="20"/>
                <w:lang w:eastAsia="lt-LT"/>
              </w:rPr>
              <w:t>Išlaidos darbo užmokesčiui</w:t>
            </w:r>
          </w:p>
        </w:tc>
      </w:tr>
      <w:tr w:rsidR="00755AA1" w:rsidRPr="002107AB" w14:paraId="3A708965" w14:textId="77777777" w:rsidTr="005A768D">
        <w:trPr>
          <w:cantSplit/>
          <w:trHeight w:val="1497"/>
        </w:trPr>
        <w:tc>
          <w:tcPr>
            <w:tcW w:w="512" w:type="dxa"/>
            <w:vMerge/>
            <w:shd w:val="clear" w:color="auto" w:fill="A7C5DD"/>
            <w:vAlign w:val="center"/>
            <w:hideMark/>
          </w:tcPr>
          <w:p w14:paraId="0CB71413" w14:textId="77777777" w:rsidR="00755AA1" w:rsidRPr="002107AB" w:rsidRDefault="00755AA1" w:rsidP="005A768D">
            <w:pPr>
              <w:rPr>
                <w:b/>
                <w:color w:val="000000"/>
                <w:sz w:val="20"/>
                <w:lang w:eastAsia="lt-LT"/>
              </w:rPr>
            </w:pPr>
          </w:p>
        </w:tc>
        <w:tc>
          <w:tcPr>
            <w:tcW w:w="1800" w:type="dxa"/>
            <w:vMerge/>
            <w:shd w:val="clear" w:color="auto" w:fill="A7C5DD"/>
            <w:vAlign w:val="center"/>
            <w:hideMark/>
          </w:tcPr>
          <w:p w14:paraId="6689E6C8" w14:textId="77777777" w:rsidR="00755AA1" w:rsidRPr="002107AB" w:rsidRDefault="00755AA1" w:rsidP="005A768D">
            <w:pPr>
              <w:rPr>
                <w:b/>
                <w:color w:val="000000"/>
                <w:sz w:val="20"/>
                <w:lang w:eastAsia="lt-LT"/>
              </w:rPr>
            </w:pPr>
          </w:p>
        </w:tc>
        <w:tc>
          <w:tcPr>
            <w:tcW w:w="709" w:type="dxa"/>
            <w:shd w:val="clear" w:color="auto" w:fill="A7C5DD"/>
            <w:textDirection w:val="btLr"/>
            <w:vAlign w:val="center"/>
            <w:hideMark/>
          </w:tcPr>
          <w:p w14:paraId="5367643E" w14:textId="77777777" w:rsidR="00755AA1" w:rsidRPr="002107AB" w:rsidRDefault="00755AA1" w:rsidP="005A768D">
            <w:pPr>
              <w:jc w:val="center"/>
              <w:rPr>
                <w:b/>
                <w:color w:val="000000"/>
                <w:sz w:val="20"/>
                <w:lang w:eastAsia="lt-LT"/>
              </w:rPr>
            </w:pPr>
            <w:r w:rsidRPr="002107AB">
              <w:rPr>
                <w:b/>
                <w:color w:val="000000"/>
                <w:sz w:val="20"/>
                <w:lang w:eastAsia="lt-LT"/>
              </w:rPr>
              <w:t>iš viso</w:t>
            </w:r>
          </w:p>
        </w:tc>
        <w:tc>
          <w:tcPr>
            <w:tcW w:w="567" w:type="dxa"/>
            <w:shd w:val="clear" w:color="auto" w:fill="A7C5DD"/>
            <w:textDirection w:val="btLr"/>
            <w:vAlign w:val="center"/>
            <w:hideMark/>
          </w:tcPr>
          <w:p w14:paraId="407D7358" w14:textId="77777777" w:rsidR="00755AA1" w:rsidRPr="002107AB" w:rsidRDefault="00755AA1" w:rsidP="005A768D">
            <w:pPr>
              <w:jc w:val="center"/>
              <w:rPr>
                <w:b/>
                <w:color w:val="000000"/>
                <w:sz w:val="20"/>
                <w:lang w:eastAsia="lt-LT"/>
              </w:rPr>
            </w:pPr>
            <w:r w:rsidRPr="002107AB">
              <w:rPr>
                <w:b/>
                <w:color w:val="000000"/>
                <w:sz w:val="20"/>
                <w:lang w:eastAsia="lt-LT"/>
              </w:rPr>
              <w:t xml:space="preserve">iš jų </w:t>
            </w:r>
            <w:r>
              <w:rPr>
                <w:b/>
                <w:color w:val="000000"/>
                <w:sz w:val="20"/>
                <w:lang w:eastAsia="lt-LT"/>
              </w:rPr>
              <w:t>teisėjų</w:t>
            </w:r>
          </w:p>
        </w:tc>
        <w:tc>
          <w:tcPr>
            <w:tcW w:w="709" w:type="dxa"/>
            <w:shd w:val="clear" w:color="auto" w:fill="A7C5DD"/>
            <w:textDirection w:val="btLr"/>
          </w:tcPr>
          <w:p w14:paraId="27BEC220" w14:textId="77777777" w:rsidR="00755AA1" w:rsidRPr="002107AB" w:rsidRDefault="00755AA1" w:rsidP="005A768D">
            <w:pPr>
              <w:ind w:left="113" w:right="113"/>
              <w:rPr>
                <w:b/>
                <w:color w:val="000000"/>
                <w:sz w:val="20"/>
                <w:lang w:eastAsia="lt-LT"/>
              </w:rPr>
            </w:pPr>
            <w:r w:rsidRPr="002107AB">
              <w:rPr>
                <w:b/>
                <w:color w:val="000000"/>
                <w:sz w:val="20"/>
                <w:lang w:eastAsia="lt-LT"/>
              </w:rPr>
              <w:t>iš jų valstybės tarnautojai</w:t>
            </w:r>
          </w:p>
        </w:tc>
        <w:tc>
          <w:tcPr>
            <w:tcW w:w="992" w:type="dxa"/>
            <w:vMerge/>
            <w:shd w:val="clear" w:color="auto" w:fill="A7C5DD"/>
            <w:vAlign w:val="center"/>
            <w:hideMark/>
          </w:tcPr>
          <w:p w14:paraId="5C2A0038" w14:textId="77777777" w:rsidR="00755AA1" w:rsidRPr="002107AB" w:rsidRDefault="00755AA1" w:rsidP="005A768D">
            <w:pPr>
              <w:rPr>
                <w:b/>
                <w:color w:val="000000"/>
                <w:sz w:val="20"/>
                <w:lang w:eastAsia="lt-LT"/>
              </w:rPr>
            </w:pPr>
          </w:p>
        </w:tc>
        <w:tc>
          <w:tcPr>
            <w:tcW w:w="709" w:type="dxa"/>
            <w:shd w:val="clear" w:color="auto" w:fill="A7C5DD"/>
            <w:textDirection w:val="btLr"/>
            <w:vAlign w:val="center"/>
            <w:hideMark/>
          </w:tcPr>
          <w:p w14:paraId="52573FD5" w14:textId="77777777" w:rsidR="00755AA1" w:rsidRPr="002107AB" w:rsidRDefault="00755AA1" w:rsidP="005A768D">
            <w:pPr>
              <w:jc w:val="center"/>
              <w:rPr>
                <w:b/>
                <w:color w:val="000000"/>
                <w:sz w:val="20"/>
                <w:lang w:eastAsia="lt-LT"/>
              </w:rPr>
            </w:pPr>
            <w:r w:rsidRPr="002107AB">
              <w:rPr>
                <w:b/>
                <w:color w:val="000000"/>
                <w:sz w:val="20"/>
                <w:lang w:eastAsia="lt-LT"/>
              </w:rPr>
              <w:t>iš viso</w:t>
            </w:r>
          </w:p>
        </w:tc>
        <w:tc>
          <w:tcPr>
            <w:tcW w:w="567" w:type="dxa"/>
            <w:shd w:val="clear" w:color="auto" w:fill="A7C5DD"/>
            <w:textDirection w:val="btLr"/>
            <w:vAlign w:val="center"/>
            <w:hideMark/>
          </w:tcPr>
          <w:p w14:paraId="78389FE6" w14:textId="77777777" w:rsidR="00755AA1" w:rsidRPr="002107AB" w:rsidRDefault="00755AA1" w:rsidP="005A768D">
            <w:pPr>
              <w:jc w:val="center"/>
              <w:rPr>
                <w:b/>
                <w:color w:val="000000"/>
                <w:sz w:val="20"/>
                <w:lang w:eastAsia="lt-LT"/>
              </w:rPr>
            </w:pPr>
            <w:r w:rsidRPr="002107AB">
              <w:rPr>
                <w:b/>
                <w:color w:val="000000"/>
                <w:sz w:val="20"/>
                <w:lang w:eastAsia="lt-LT"/>
              </w:rPr>
              <w:t xml:space="preserve">iš jų </w:t>
            </w:r>
            <w:r>
              <w:rPr>
                <w:b/>
                <w:color w:val="000000"/>
                <w:sz w:val="20"/>
                <w:lang w:eastAsia="lt-LT"/>
              </w:rPr>
              <w:t>teisėjų</w:t>
            </w:r>
          </w:p>
        </w:tc>
        <w:tc>
          <w:tcPr>
            <w:tcW w:w="708" w:type="dxa"/>
            <w:shd w:val="clear" w:color="auto" w:fill="A7C5DD"/>
            <w:textDirection w:val="btLr"/>
          </w:tcPr>
          <w:p w14:paraId="2F5B2C5F" w14:textId="77777777" w:rsidR="00755AA1" w:rsidRPr="002107AB" w:rsidRDefault="00755AA1" w:rsidP="005A768D">
            <w:pPr>
              <w:ind w:left="113" w:right="113"/>
              <w:rPr>
                <w:b/>
                <w:color w:val="000000"/>
                <w:sz w:val="20"/>
                <w:lang w:eastAsia="lt-LT"/>
              </w:rPr>
            </w:pPr>
            <w:r w:rsidRPr="002107AB">
              <w:rPr>
                <w:b/>
                <w:color w:val="000000"/>
                <w:sz w:val="20"/>
                <w:lang w:eastAsia="lt-LT"/>
              </w:rPr>
              <w:t>iš jų valstybės tarnautojai</w:t>
            </w:r>
          </w:p>
        </w:tc>
        <w:tc>
          <w:tcPr>
            <w:tcW w:w="993" w:type="dxa"/>
            <w:vMerge/>
            <w:shd w:val="clear" w:color="auto" w:fill="A7C5DD"/>
            <w:vAlign w:val="center"/>
            <w:hideMark/>
          </w:tcPr>
          <w:p w14:paraId="57C20F0E" w14:textId="77777777" w:rsidR="00755AA1" w:rsidRPr="002107AB" w:rsidRDefault="00755AA1" w:rsidP="005A768D">
            <w:pPr>
              <w:rPr>
                <w:b/>
                <w:color w:val="000000"/>
                <w:sz w:val="20"/>
                <w:lang w:eastAsia="lt-LT"/>
              </w:rPr>
            </w:pPr>
          </w:p>
        </w:tc>
        <w:tc>
          <w:tcPr>
            <w:tcW w:w="708" w:type="dxa"/>
            <w:shd w:val="clear" w:color="auto" w:fill="A7C5DD"/>
            <w:textDirection w:val="btLr"/>
            <w:vAlign w:val="center"/>
            <w:hideMark/>
          </w:tcPr>
          <w:p w14:paraId="4AC85E0F" w14:textId="77777777" w:rsidR="00755AA1" w:rsidRPr="002107AB" w:rsidRDefault="00755AA1" w:rsidP="005A768D">
            <w:pPr>
              <w:jc w:val="center"/>
              <w:rPr>
                <w:b/>
                <w:color w:val="000000"/>
                <w:sz w:val="20"/>
                <w:lang w:eastAsia="lt-LT"/>
              </w:rPr>
            </w:pPr>
            <w:r w:rsidRPr="002107AB">
              <w:rPr>
                <w:b/>
                <w:color w:val="000000"/>
                <w:sz w:val="20"/>
                <w:lang w:eastAsia="lt-LT"/>
              </w:rPr>
              <w:t>iš viso</w:t>
            </w:r>
          </w:p>
        </w:tc>
        <w:tc>
          <w:tcPr>
            <w:tcW w:w="567" w:type="dxa"/>
            <w:shd w:val="clear" w:color="auto" w:fill="A7C5DD"/>
            <w:textDirection w:val="btLr"/>
            <w:vAlign w:val="center"/>
            <w:hideMark/>
          </w:tcPr>
          <w:p w14:paraId="03CD345A" w14:textId="77777777" w:rsidR="00755AA1" w:rsidRPr="002107AB" w:rsidRDefault="00755AA1" w:rsidP="005A768D">
            <w:pPr>
              <w:jc w:val="center"/>
              <w:rPr>
                <w:b/>
                <w:color w:val="000000"/>
                <w:sz w:val="20"/>
                <w:lang w:eastAsia="lt-LT"/>
              </w:rPr>
            </w:pPr>
            <w:r w:rsidRPr="002107AB">
              <w:rPr>
                <w:b/>
                <w:color w:val="000000"/>
                <w:sz w:val="20"/>
                <w:lang w:eastAsia="lt-LT"/>
              </w:rPr>
              <w:t xml:space="preserve">iš jų </w:t>
            </w:r>
            <w:r>
              <w:rPr>
                <w:b/>
                <w:color w:val="000000"/>
                <w:sz w:val="20"/>
                <w:lang w:eastAsia="lt-LT"/>
              </w:rPr>
              <w:t>teisėjų</w:t>
            </w:r>
          </w:p>
        </w:tc>
        <w:tc>
          <w:tcPr>
            <w:tcW w:w="709" w:type="dxa"/>
            <w:shd w:val="clear" w:color="auto" w:fill="A7C5DD"/>
            <w:textDirection w:val="btLr"/>
          </w:tcPr>
          <w:p w14:paraId="725E1E6F" w14:textId="77777777" w:rsidR="00755AA1" w:rsidRPr="002107AB" w:rsidRDefault="00755AA1" w:rsidP="005A768D">
            <w:pPr>
              <w:ind w:left="113" w:right="113"/>
              <w:rPr>
                <w:b/>
                <w:color w:val="000000"/>
                <w:sz w:val="20"/>
                <w:lang w:eastAsia="lt-LT"/>
              </w:rPr>
            </w:pPr>
            <w:r w:rsidRPr="002107AB">
              <w:rPr>
                <w:b/>
                <w:color w:val="000000"/>
                <w:sz w:val="20"/>
                <w:lang w:eastAsia="lt-LT"/>
              </w:rPr>
              <w:t>iš jų valstybės tarnautojai</w:t>
            </w:r>
          </w:p>
        </w:tc>
        <w:tc>
          <w:tcPr>
            <w:tcW w:w="992" w:type="dxa"/>
            <w:vMerge/>
            <w:shd w:val="clear" w:color="auto" w:fill="A7C5DD"/>
            <w:vAlign w:val="center"/>
            <w:hideMark/>
          </w:tcPr>
          <w:p w14:paraId="1FC27BF1" w14:textId="77777777" w:rsidR="00755AA1" w:rsidRPr="002107AB" w:rsidRDefault="00755AA1" w:rsidP="005A768D">
            <w:pPr>
              <w:rPr>
                <w:b/>
                <w:color w:val="000000"/>
                <w:sz w:val="20"/>
                <w:lang w:eastAsia="lt-LT"/>
              </w:rPr>
            </w:pPr>
          </w:p>
        </w:tc>
        <w:tc>
          <w:tcPr>
            <w:tcW w:w="709" w:type="dxa"/>
            <w:shd w:val="clear" w:color="auto" w:fill="A7C5DD"/>
            <w:textDirection w:val="btLr"/>
            <w:vAlign w:val="center"/>
            <w:hideMark/>
          </w:tcPr>
          <w:p w14:paraId="03198A85" w14:textId="77777777" w:rsidR="00755AA1" w:rsidRPr="002107AB" w:rsidRDefault="00755AA1" w:rsidP="005A768D">
            <w:pPr>
              <w:jc w:val="center"/>
              <w:rPr>
                <w:b/>
                <w:color w:val="000000"/>
                <w:sz w:val="20"/>
                <w:lang w:eastAsia="lt-LT"/>
              </w:rPr>
            </w:pPr>
            <w:r w:rsidRPr="002107AB">
              <w:rPr>
                <w:b/>
                <w:color w:val="000000"/>
                <w:sz w:val="20"/>
                <w:lang w:eastAsia="lt-LT"/>
              </w:rPr>
              <w:t>iš viso</w:t>
            </w:r>
          </w:p>
        </w:tc>
        <w:tc>
          <w:tcPr>
            <w:tcW w:w="567" w:type="dxa"/>
            <w:shd w:val="clear" w:color="auto" w:fill="A7C5DD"/>
            <w:textDirection w:val="btLr"/>
            <w:vAlign w:val="center"/>
            <w:hideMark/>
          </w:tcPr>
          <w:p w14:paraId="05E3CC1D" w14:textId="77777777" w:rsidR="00755AA1" w:rsidRPr="002107AB" w:rsidRDefault="00755AA1" w:rsidP="005A768D">
            <w:pPr>
              <w:jc w:val="center"/>
              <w:rPr>
                <w:b/>
                <w:color w:val="000000"/>
                <w:sz w:val="20"/>
                <w:lang w:eastAsia="lt-LT"/>
              </w:rPr>
            </w:pPr>
            <w:r w:rsidRPr="002107AB">
              <w:rPr>
                <w:b/>
                <w:color w:val="000000"/>
                <w:sz w:val="20"/>
                <w:lang w:eastAsia="lt-LT"/>
              </w:rPr>
              <w:t xml:space="preserve">iš jų </w:t>
            </w:r>
            <w:r>
              <w:rPr>
                <w:b/>
                <w:color w:val="000000"/>
                <w:sz w:val="20"/>
                <w:lang w:eastAsia="lt-LT"/>
              </w:rPr>
              <w:t>teisėjų</w:t>
            </w:r>
          </w:p>
        </w:tc>
        <w:tc>
          <w:tcPr>
            <w:tcW w:w="709" w:type="dxa"/>
            <w:shd w:val="clear" w:color="auto" w:fill="A7C5DD"/>
            <w:textDirection w:val="btLr"/>
          </w:tcPr>
          <w:p w14:paraId="0F1A2612" w14:textId="77777777" w:rsidR="00755AA1" w:rsidRPr="002107AB" w:rsidRDefault="00755AA1" w:rsidP="005A768D">
            <w:pPr>
              <w:ind w:left="113" w:right="113"/>
              <w:rPr>
                <w:color w:val="000000"/>
                <w:sz w:val="20"/>
                <w:lang w:eastAsia="lt-LT"/>
              </w:rPr>
            </w:pPr>
            <w:r w:rsidRPr="002107AB">
              <w:rPr>
                <w:b/>
                <w:color w:val="000000"/>
                <w:sz w:val="20"/>
                <w:lang w:eastAsia="lt-LT"/>
              </w:rPr>
              <w:t>iš jų valstybės tarnautojai</w:t>
            </w:r>
          </w:p>
        </w:tc>
        <w:tc>
          <w:tcPr>
            <w:tcW w:w="1134" w:type="dxa"/>
            <w:vMerge/>
            <w:shd w:val="clear" w:color="auto" w:fill="A7C5DD"/>
            <w:vAlign w:val="center"/>
            <w:hideMark/>
          </w:tcPr>
          <w:p w14:paraId="7933271D" w14:textId="77777777" w:rsidR="00755AA1" w:rsidRPr="002107AB" w:rsidRDefault="00755AA1" w:rsidP="005A768D">
            <w:pPr>
              <w:rPr>
                <w:color w:val="000000"/>
                <w:sz w:val="20"/>
                <w:lang w:eastAsia="lt-LT"/>
              </w:rPr>
            </w:pPr>
          </w:p>
        </w:tc>
      </w:tr>
      <w:tr w:rsidR="00755AA1" w:rsidRPr="002107AB" w14:paraId="17F085CF" w14:textId="77777777" w:rsidTr="005A768D">
        <w:trPr>
          <w:trHeight w:val="138"/>
        </w:trPr>
        <w:tc>
          <w:tcPr>
            <w:tcW w:w="512" w:type="dxa"/>
            <w:shd w:val="clear" w:color="auto" w:fill="A7C5DD"/>
            <w:vAlign w:val="center"/>
          </w:tcPr>
          <w:p w14:paraId="0A53C1AF" w14:textId="77777777" w:rsidR="00755AA1" w:rsidRPr="006F1872" w:rsidRDefault="00755AA1" w:rsidP="005A768D">
            <w:pPr>
              <w:jc w:val="center"/>
              <w:rPr>
                <w:color w:val="000000"/>
                <w:sz w:val="18"/>
                <w:szCs w:val="18"/>
                <w:lang w:eastAsia="lt-LT"/>
              </w:rPr>
            </w:pPr>
            <w:r w:rsidRPr="006F1872">
              <w:rPr>
                <w:color w:val="000000"/>
                <w:sz w:val="18"/>
                <w:szCs w:val="18"/>
                <w:lang w:eastAsia="lt-LT"/>
              </w:rPr>
              <w:t>1</w:t>
            </w:r>
          </w:p>
        </w:tc>
        <w:tc>
          <w:tcPr>
            <w:tcW w:w="1800" w:type="dxa"/>
            <w:shd w:val="clear" w:color="auto" w:fill="A7C5DD"/>
            <w:vAlign w:val="center"/>
          </w:tcPr>
          <w:p w14:paraId="4A3A0FD2" w14:textId="77777777" w:rsidR="00755AA1" w:rsidRPr="006F1872" w:rsidRDefault="00755AA1" w:rsidP="005A768D">
            <w:pPr>
              <w:jc w:val="center"/>
              <w:rPr>
                <w:color w:val="000000"/>
                <w:sz w:val="18"/>
                <w:szCs w:val="18"/>
                <w:lang w:eastAsia="lt-LT"/>
              </w:rPr>
            </w:pPr>
            <w:r w:rsidRPr="006F1872">
              <w:rPr>
                <w:color w:val="000000"/>
                <w:sz w:val="18"/>
                <w:szCs w:val="18"/>
                <w:lang w:eastAsia="lt-LT"/>
              </w:rPr>
              <w:t>2</w:t>
            </w:r>
          </w:p>
        </w:tc>
        <w:tc>
          <w:tcPr>
            <w:tcW w:w="709" w:type="dxa"/>
            <w:shd w:val="clear" w:color="auto" w:fill="A7C5DD"/>
            <w:vAlign w:val="center"/>
          </w:tcPr>
          <w:p w14:paraId="307DBC70" w14:textId="77777777" w:rsidR="00755AA1" w:rsidRPr="006F1872" w:rsidRDefault="00755AA1" w:rsidP="005A768D">
            <w:pPr>
              <w:jc w:val="center"/>
              <w:rPr>
                <w:color w:val="000000"/>
                <w:sz w:val="18"/>
                <w:szCs w:val="18"/>
                <w:lang w:eastAsia="lt-LT"/>
              </w:rPr>
            </w:pPr>
            <w:r w:rsidRPr="006F1872">
              <w:rPr>
                <w:color w:val="000000"/>
                <w:sz w:val="18"/>
                <w:szCs w:val="18"/>
                <w:lang w:eastAsia="lt-LT"/>
              </w:rPr>
              <w:t>3</w:t>
            </w:r>
          </w:p>
        </w:tc>
        <w:tc>
          <w:tcPr>
            <w:tcW w:w="567" w:type="dxa"/>
            <w:shd w:val="clear" w:color="auto" w:fill="A7C5DD"/>
            <w:vAlign w:val="center"/>
          </w:tcPr>
          <w:p w14:paraId="62B2E3A9" w14:textId="77777777" w:rsidR="00755AA1" w:rsidRPr="006F1872" w:rsidRDefault="00755AA1" w:rsidP="005A768D">
            <w:pPr>
              <w:jc w:val="center"/>
              <w:rPr>
                <w:color w:val="000000"/>
                <w:sz w:val="18"/>
                <w:szCs w:val="18"/>
                <w:lang w:eastAsia="lt-LT"/>
              </w:rPr>
            </w:pPr>
            <w:r w:rsidRPr="006F1872">
              <w:rPr>
                <w:color w:val="000000"/>
                <w:sz w:val="18"/>
                <w:szCs w:val="18"/>
                <w:lang w:eastAsia="lt-LT"/>
              </w:rPr>
              <w:t>4</w:t>
            </w:r>
          </w:p>
        </w:tc>
        <w:tc>
          <w:tcPr>
            <w:tcW w:w="709" w:type="dxa"/>
            <w:shd w:val="clear" w:color="auto" w:fill="A7C5DD"/>
          </w:tcPr>
          <w:p w14:paraId="03D4B579" w14:textId="77777777" w:rsidR="00755AA1" w:rsidRPr="006F1872" w:rsidRDefault="00755AA1" w:rsidP="005A768D">
            <w:pPr>
              <w:jc w:val="center"/>
              <w:rPr>
                <w:color w:val="000000"/>
                <w:sz w:val="18"/>
                <w:szCs w:val="18"/>
                <w:lang w:eastAsia="lt-LT"/>
              </w:rPr>
            </w:pPr>
            <w:r>
              <w:rPr>
                <w:color w:val="000000"/>
                <w:sz w:val="18"/>
                <w:szCs w:val="18"/>
                <w:lang w:eastAsia="lt-LT"/>
              </w:rPr>
              <w:t>5</w:t>
            </w:r>
          </w:p>
        </w:tc>
        <w:tc>
          <w:tcPr>
            <w:tcW w:w="992" w:type="dxa"/>
            <w:shd w:val="clear" w:color="auto" w:fill="A7C5DD"/>
            <w:vAlign w:val="center"/>
          </w:tcPr>
          <w:p w14:paraId="124285BA" w14:textId="77777777" w:rsidR="00755AA1" w:rsidRPr="006F1872" w:rsidRDefault="00755AA1" w:rsidP="005A768D">
            <w:pPr>
              <w:jc w:val="center"/>
              <w:rPr>
                <w:color w:val="000000"/>
                <w:sz w:val="18"/>
                <w:szCs w:val="18"/>
                <w:lang w:eastAsia="lt-LT"/>
              </w:rPr>
            </w:pPr>
            <w:r>
              <w:rPr>
                <w:color w:val="000000"/>
                <w:sz w:val="18"/>
                <w:szCs w:val="18"/>
                <w:lang w:eastAsia="lt-LT"/>
              </w:rPr>
              <w:t>6</w:t>
            </w:r>
          </w:p>
        </w:tc>
        <w:tc>
          <w:tcPr>
            <w:tcW w:w="709" w:type="dxa"/>
            <w:shd w:val="clear" w:color="auto" w:fill="A7C5DD"/>
            <w:vAlign w:val="center"/>
          </w:tcPr>
          <w:p w14:paraId="1D10EED7" w14:textId="77777777" w:rsidR="00755AA1" w:rsidRPr="006F1872" w:rsidRDefault="00755AA1" w:rsidP="005A768D">
            <w:pPr>
              <w:jc w:val="center"/>
              <w:rPr>
                <w:color w:val="000000"/>
                <w:sz w:val="18"/>
                <w:szCs w:val="18"/>
                <w:lang w:eastAsia="lt-LT"/>
              </w:rPr>
            </w:pPr>
            <w:r>
              <w:rPr>
                <w:color w:val="000000"/>
                <w:sz w:val="18"/>
                <w:szCs w:val="18"/>
                <w:lang w:eastAsia="lt-LT"/>
              </w:rPr>
              <w:t>7</w:t>
            </w:r>
          </w:p>
        </w:tc>
        <w:tc>
          <w:tcPr>
            <w:tcW w:w="567" w:type="dxa"/>
            <w:shd w:val="clear" w:color="auto" w:fill="A7C5DD"/>
            <w:vAlign w:val="center"/>
          </w:tcPr>
          <w:p w14:paraId="2DA75F69" w14:textId="77777777" w:rsidR="00755AA1" w:rsidRPr="006F1872" w:rsidRDefault="00755AA1" w:rsidP="005A768D">
            <w:pPr>
              <w:jc w:val="center"/>
              <w:rPr>
                <w:color w:val="000000"/>
                <w:sz w:val="18"/>
                <w:szCs w:val="18"/>
                <w:lang w:eastAsia="lt-LT"/>
              </w:rPr>
            </w:pPr>
            <w:r>
              <w:rPr>
                <w:color w:val="000000"/>
                <w:sz w:val="18"/>
                <w:szCs w:val="18"/>
                <w:lang w:eastAsia="lt-LT"/>
              </w:rPr>
              <w:t>8</w:t>
            </w:r>
          </w:p>
        </w:tc>
        <w:tc>
          <w:tcPr>
            <w:tcW w:w="708" w:type="dxa"/>
            <w:shd w:val="clear" w:color="auto" w:fill="A7C5DD"/>
          </w:tcPr>
          <w:p w14:paraId="0904068E" w14:textId="77777777" w:rsidR="00755AA1" w:rsidRPr="006F1872" w:rsidRDefault="00755AA1" w:rsidP="005A768D">
            <w:pPr>
              <w:jc w:val="center"/>
              <w:rPr>
                <w:color w:val="000000"/>
                <w:sz w:val="18"/>
                <w:szCs w:val="18"/>
                <w:lang w:eastAsia="lt-LT"/>
              </w:rPr>
            </w:pPr>
            <w:r>
              <w:rPr>
                <w:color w:val="000000"/>
                <w:sz w:val="18"/>
                <w:szCs w:val="18"/>
                <w:lang w:eastAsia="lt-LT"/>
              </w:rPr>
              <w:t>9</w:t>
            </w:r>
          </w:p>
        </w:tc>
        <w:tc>
          <w:tcPr>
            <w:tcW w:w="993" w:type="dxa"/>
            <w:shd w:val="clear" w:color="auto" w:fill="A7C5DD"/>
            <w:vAlign w:val="center"/>
          </w:tcPr>
          <w:p w14:paraId="7A7C2D08" w14:textId="77777777" w:rsidR="00755AA1" w:rsidRPr="006F1872" w:rsidRDefault="00755AA1" w:rsidP="005A768D">
            <w:pPr>
              <w:jc w:val="center"/>
              <w:rPr>
                <w:color w:val="000000"/>
                <w:sz w:val="18"/>
                <w:szCs w:val="18"/>
                <w:lang w:eastAsia="lt-LT"/>
              </w:rPr>
            </w:pPr>
            <w:r>
              <w:rPr>
                <w:color w:val="000000"/>
                <w:sz w:val="18"/>
                <w:szCs w:val="18"/>
                <w:lang w:eastAsia="lt-LT"/>
              </w:rPr>
              <w:t>10</w:t>
            </w:r>
          </w:p>
        </w:tc>
        <w:tc>
          <w:tcPr>
            <w:tcW w:w="708" w:type="dxa"/>
            <w:shd w:val="clear" w:color="auto" w:fill="A7C5DD"/>
            <w:vAlign w:val="center"/>
          </w:tcPr>
          <w:p w14:paraId="08D875A2" w14:textId="77777777" w:rsidR="00755AA1" w:rsidRPr="006F1872" w:rsidRDefault="00755AA1" w:rsidP="005A768D">
            <w:pPr>
              <w:jc w:val="center"/>
              <w:rPr>
                <w:color w:val="000000"/>
                <w:sz w:val="18"/>
                <w:szCs w:val="18"/>
                <w:lang w:eastAsia="lt-LT"/>
              </w:rPr>
            </w:pPr>
            <w:r>
              <w:rPr>
                <w:color w:val="000000"/>
                <w:sz w:val="18"/>
                <w:szCs w:val="18"/>
                <w:lang w:eastAsia="lt-LT"/>
              </w:rPr>
              <w:t>11</w:t>
            </w:r>
          </w:p>
        </w:tc>
        <w:tc>
          <w:tcPr>
            <w:tcW w:w="567" w:type="dxa"/>
            <w:shd w:val="clear" w:color="auto" w:fill="A7C5DD"/>
            <w:vAlign w:val="center"/>
          </w:tcPr>
          <w:p w14:paraId="732586B7" w14:textId="77777777" w:rsidR="00755AA1" w:rsidRPr="006F1872" w:rsidRDefault="00755AA1" w:rsidP="005A768D">
            <w:pPr>
              <w:jc w:val="center"/>
              <w:rPr>
                <w:color w:val="000000"/>
                <w:sz w:val="18"/>
                <w:szCs w:val="18"/>
                <w:lang w:eastAsia="lt-LT"/>
              </w:rPr>
            </w:pPr>
            <w:r w:rsidRPr="006F1872">
              <w:rPr>
                <w:color w:val="000000"/>
                <w:sz w:val="18"/>
                <w:szCs w:val="18"/>
                <w:lang w:eastAsia="lt-LT"/>
              </w:rPr>
              <w:t>1</w:t>
            </w:r>
            <w:r>
              <w:rPr>
                <w:color w:val="000000"/>
                <w:sz w:val="18"/>
                <w:szCs w:val="18"/>
                <w:lang w:eastAsia="lt-LT"/>
              </w:rPr>
              <w:t>2</w:t>
            </w:r>
          </w:p>
        </w:tc>
        <w:tc>
          <w:tcPr>
            <w:tcW w:w="709" w:type="dxa"/>
            <w:shd w:val="clear" w:color="auto" w:fill="A7C5DD"/>
          </w:tcPr>
          <w:p w14:paraId="01AE0389" w14:textId="77777777" w:rsidR="00755AA1" w:rsidRPr="006F1872" w:rsidRDefault="00755AA1" w:rsidP="005A768D">
            <w:pPr>
              <w:jc w:val="center"/>
              <w:rPr>
                <w:color w:val="000000"/>
                <w:sz w:val="18"/>
                <w:szCs w:val="18"/>
                <w:lang w:eastAsia="lt-LT"/>
              </w:rPr>
            </w:pPr>
            <w:r>
              <w:rPr>
                <w:color w:val="000000"/>
                <w:sz w:val="18"/>
                <w:szCs w:val="18"/>
                <w:lang w:eastAsia="lt-LT"/>
              </w:rPr>
              <w:t>13</w:t>
            </w:r>
          </w:p>
        </w:tc>
        <w:tc>
          <w:tcPr>
            <w:tcW w:w="992" w:type="dxa"/>
            <w:shd w:val="clear" w:color="auto" w:fill="A7C5DD"/>
            <w:vAlign w:val="center"/>
          </w:tcPr>
          <w:p w14:paraId="0BCA455C" w14:textId="77777777" w:rsidR="00755AA1" w:rsidRPr="006F1872" w:rsidRDefault="00755AA1" w:rsidP="005A768D">
            <w:pPr>
              <w:jc w:val="center"/>
              <w:rPr>
                <w:color w:val="000000"/>
                <w:sz w:val="18"/>
                <w:szCs w:val="18"/>
                <w:lang w:eastAsia="lt-LT"/>
              </w:rPr>
            </w:pPr>
            <w:r w:rsidRPr="006F1872">
              <w:rPr>
                <w:color w:val="000000"/>
                <w:sz w:val="18"/>
                <w:szCs w:val="18"/>
                <w:lang w:eastAsia="lt-LT"/>
              </w:rPr>
              <w:t>1</w:t>
            </w:r>
            <w:r>
              <w:rPr>
                <w:color w:val="000000"/>
                <w:sz w:val="18"/>
                <w:szCs w:val="18"/>
                <w:lang w:eastAsia="lt-LT"/>
              </w:rPr>
              <w:t>4</w:t>
            </w:r>
          </w:p>
        </w:tc>
        <w:tc>
          <w:tcPr>
            <w:tcW w:w="709" w:type="dxa"/>
            <w:shd w:val="clear" w:color="auto" w:fill="A7C5DD"/>
            <w:vAlign w:val="center"/>
          </w:tcPr>
          <w:p w14:paraId="69D3A2CD" w14:textId="77777777" w:rsidR="00755AA1" w:rsidRPr="006F1872" w:rsidRDefault="00755AA1" w:rsidP="005A768D">
            <w:pPr>
              <w:jc w:val="center"/>
              <w:rPr>
                <w:color w:val="000000"/>
                <w:sz w:val="18"/>
                <w:szCs w:val="18"/>
                <w:lang w:eastAsia="lt-LT"/>
              </w:rPr>
            </w:pPr>
            <w:r w:rsidRPr="006F1872">
              <w:rPr>
                <w:color w:val="000000"/>
                <w:sz w:val="18"/>
                <w:szCs w:val="18"/>
                <w:lang w:eastAsia="lt-LT"/>
              </w:rPr>
              <w:t>1</w:t>
            </w:r>
            <w:r>
              <w:rPr>
                <w:color w:val="000000"/>
                <w:sz w:val="18"/>
                <w:szCs w:val="18"/>
                <w:lang w:eastAsia="lt-LT"/>
              </w:rPr>
              <w:t>5</w:t>
            </w:r>
          </w:p>
        </w:tc>
        <w:tc>
          <w:tcPr>
            <w:tcW w:w="567" w:type="dxa"/>
            <w:shd w:val="clear" w:color="auto" w:fill="A7C5DD"/>
            <w:vAlign w:val="center"/>
          </w:tcPr>
          <w:p w14:paraId="77199523" w14:textId="77777777" w:rsidR="00755AA1" w:rsidRPr="006F1872" w:rsidRDefault="00755AA1" w:rsidP="005A768D">
            <w:pPr>
              <w:jc w:val="center"/>
              <w:rPr>
                <w:color w:val="000000"/>
                <w:sz w:val="18"/>
                <w:szCs w:val="18"/>
                <w:lang w:eastAsia="lt-LT"/>
              </w:rPr>
            </w:pPr>
            <w:r w:rsidRPr="006F1872">
              <w:rPr>
                <w:color w:val="000000"/>
                <w:sz w:val="18"/>
                <w:szCs w:val="18"/>
                <w:lang w:eastAsia="lt-LT"/>
              </w:rPr>
              <w:t>1</w:t>
            </w:r>
            <w:r>
              <w:rPr>
                <w:color w:val="000000"/>
                <w:sz w:val="18"/>
                <w:szCs w:val="18"/>
                <w:lang w:eastAsia="lt-LT"/>
              </w:rPr>
              <w:t>6</w:t>
            </w:r>
          </w:p>
        </w:tc>
        <w:tc>
          <w:tcPr>
            <w:tcW w:w="709" w:type="dxa"/>
            <w:shd w:val="clear" w:color="auto" w:fill="A7C5DD"/>
          </w:tcPr>
          <w:p w14:paraId="2B7B483E" w14:textId="77777777" w:rsidR="00755AA1" w:rsidRPr="006F1872" w:rsidRDefault="00755AA1" w:rsidP="005A768D">
            <w:pPr>
              <w:jc w:val="center"/>
              <w:rPr>
                <w:color w:val="000000"/>
                <w:sz w:val="18"/>
                <w:szCs w:val="18"/>
                <w:lang w:eastAsia="lt-LT"/>
              </w:rPr>
            </w:pPr>
            <w:r>
              <w:rPr>
                <w:color w:val="000000"/>
                <w:sz w:val="18"/>
                <w:szCs w:val="18"/>
                <w:lang w:eastAsia="lt-LT"/>
              </w:rPr>
              <w:t>17</w:t>
            </w:r>
          </w:p>
        </w:tc>
        <w:tc>
          <w:tcPr>
            <w:tcW w:w="1134" w:type="dxa"/>
            <w:shd w:val="clear" w:color="auto" w:fill="A7C5DD"/>
            <w:vAlign w:val="center"/>
          </w:tcPr>
          <w:p w14:paraId="338F34FC" w14:textId="77777777" w:rsidR="00755AA1" w:rsidRPr="006F1872" w:rsidRDefault="00755AA1" w:rsidP="005A768D">
            <w:pPr>
              <w:jc w:val="center"/>
              <w:rPr>
                <w:color w:val="000000"/>
                <w:sz w:val="18"/>
                <w:szCs w:val="18"/>
                <w:lang w:eastAsia="lt-LT"/>
              </w:rPr>
            </w:pPr>
            <w:r w:rsidRPr="006F1872">
              <w:rPr>
                <w:color w:val="000000"/>
                <w:sz w:val="18"/>
                <w:szCs w:val="18"/>
                <w:lang w:eastAsia="lt-LT"/>
              </w:rPr>
              <w:t>1</w:t>
            </w:r>
            <w:r>
              <w:rPr>
                <w:color w:val="000000"/>
                <w:sz w:val="18"/>
                <w:szCs w:val="18"/>
                <w:lang w:eastAsia="lt-LT"/>
              </w:rPr>
              <w:t>8</w:t>
            </w:r>
          </w:p>
        </w:tc>
      </w:tr>
      <w:tr w:rsidR="00F82120" w:rsidRPr="002107AB" w14:paraId="2F96D4C6" w14:textId="77777777" w:rsidTr="005A768D">
        <w:trPr>
          <w:cantSplit/>
          <w:trHeight w:val="300"/>
        </w:trPr>
        <w:tc>
          <w:tcPr>
            <w:tcW w:w="512" w:type="dxa"/>
            <w:shd w:val="clear" w:color="auto" w:fill="auto"/>
            <w:vAlign w:val="center"/>
            <w:hideMark/>
          </w:tcPr>
          <w:p w14:paraId="014A1D03" w14:textId="77777777" w:rsidR="00F82120" w:rsidRPr="002107AB" w:rsidRDefault="00F82120" w:rsidP="00F82120">
            <w:pPr>
              <w:jc w:val="both"/>
              <w:rPr>
                <w:color w:val="000000"/>
                <w:sz w:val="20"/>
                <w:lang w:eastAsia="lt-LT"/>
              </w:rPr>
            </w:pPr>
            <w:r w:rsidRPr="002107AB">
              <w:rPr>
                <w:color w:val="000000"/>
                <w:sz w:val="20"/>
                <w:lang w:eastAsia="lt-LT"/>
              </w:rPr>
              <w:t>1.</w:t>
            </w:r>
          </w:p>
        </w:tc>
        <w:tc>
          <w:tcPr>
            <w:tcW w:w="1800" w:type="dxa"/>
            <w:shd w:val="clear" w:color="auto" w:fill="auto"/>
            <w:vAlign w:val="center"/>
            <w:hideMark/>
          </w:tcPr>
          <w:p w14:paraId="1347A228" w14:textId="77777777" w:rsidR="00F82120" w:rsidRPr="002107AB" w:rsidRDefault="00F82120" w:rsidP="00F82120">
            <w:pPr>
              <w:jc w:val="both"/>
              <w:rPr>
                <w:color w:val="000000"/>
                <w:sz w:val="20"/>
                <w:lang w:eastAsia="lt-LT"/>
              </w:rPr>
            </w:pPr>
            <w:r>
              <w:rPr>
                <w:color w:val="000000"/>
                <w:sz w:val="20"/>
                <w:lang w:eastAsia="lt-LT"/>
              </w:rPr>
              <w:t>Utenos apylinkės teismas</w:t>
            </w:r>
          </w:p>
        </w:tc>
        <w:tc>
          <w:tcPr>
            <w:tcW w:w="709" w:type="dxa"/>
            <w:shd w:val="clear" w:color="auto" w:fill="auto"/>
            <w:vAlign w:val="center"/>
          </w:tcPr>
          <w:p w14:paraId="3E249680" w14:textId="77777777" w:rsidR="00F82120" w:rsidRPr="002107AB" w:rsidRDefault="00F82120" w:rsidP="00F82120">
            <w:pPr>
              <w:rPr>
                <w:color w:val="000000"/>
                <w:sz w:val="20"/>
                <w:lang w:eastAsia="lt-LT"/>
              </w:rPr>
            </w:pPr>
            <w:r>
              <w:rPr>
                <w:color w:val="000000"/>
                <w:sz w:val="20"/>
                <w:lang w:eastAsia="lt-LT"/>
              </w:rPr>
              <w:t>133</w:t>
            </w:r>
          </w:p>
        </w:tc>
        <w:tc>
          <w:tcPr>
            <w:tcW w:w="567" w:type="dxa"/>
            <w:shd w:val="clear" w:color="auto" w:fill="auto"/>
            <w:vAlign w:val="center"/>
          </w:tcPr>
          <w:p w14:paraId="1CAE73CC" w14:textId="77777777" w:rsidR="00F82120" w:rsidRPr="002107AB" w:rsidRDefault="00F82120" w:rsidP="00F82120">
            <w:pPr>
              <w:rPr>
                <w:color w:val="000000"/>
                <w:sz w:val="20"/>
                <w:lang w:eastAsia="lt-LT"/>
              </w:rPr>
            </w:pPr>
            <w:r>
              <w:rPr>
                <w:color w:val="000000"/>
                <w:sz w:val="20"/>
                <w:lang w:eastAsia="lt-LT"/>
              </w:rPr>
              <w:t>26</w:t>
            </w:r>
          </w:p>
        </w:tc>
        <w:tc>
          <w:tcPr>
            <w:tcW w:w="709" w:type="dxa"/>
            <w:vAlign w:val="center"/>
          </w:tcPr>
          <w:p w14:paraId="6B9D193F" w14:textId="71AF87AE" w:rsidR="00F82120" w:rsidRPr="002107AB" w:rsidRDefault="007201D6" w:rsidP="00F82120">
            <w:pPr>
              <w:rPr>
                <w:color w:val="000000"/>
                <w:sz w:val="20"/>
                <w:lang w:eastAsia="lt-LT"/>
              </w:rPr>
            </w:pPr>
            <w:r>
              <w:rPr>
                <w:color w:val="000000"/>
                <w:sz w:val="20"/>
                <w:lang w:eastAsia="lt-LT"/>
              </w:rPr>
              <w:t>62</w:t>
            </w:r>
          </w:p>
        </w:tc>
        <w:tc>
          <w:tcPr>
            <w:tcW w:w="992" w:type="dxa"/>
            <w:shd w:val="clear" w:color="auto" w:fill="auto"/>
            <w:vAlign w:val="center"/>
          </w:tcPr>
          <w:p w14:paraId="04DE7250" w14:textId="45A007CB" w:rsidR="00F82120" w:rsidRPr="002107AB" w:rsidRDefault="00F82120" w:rsidP="00F82120">
            <w:pPr>
              <w:rPr>
                <w:color w:val="000000"/>
                <w:sz w:val="20"/>
                <w:lang w:eastAsia="lt-LT"/>
              </w:rPr>
            </w:pPr>
            <w:r>
              <w:rPr>
                <w:color w:val="000000"/>
                <w:sz w:val="20"/>
                <w:lang w:eastAsia="lt-LT"/>
              </w:rPr>
              <w:t>2</w:t>
            </w:r>
            <w:r w:rsidR="00187BB6">
              <w:rPr>
                <w:color w:val="000000"/>
                <w:sz w:val="20"/>
                <w:lang w:eastAsia="lt-LT"/>
              </w:rPr>
              <w:t>571</w:t>
            </w:r>
          </w:p>
        </w:tc>
        <w:tc>
          <w:tcPr>
            <w:tcW w:w="709" w:type="dxa"/>
            <w:shd w:val="clear" w:color="auto" w:fill="auto"/>
            <w:vAlign w:val="center"/>
          </w:tcPr>
          <w:p w14:paraId="64D4143E" w14:textId="77777777" w:rsidR="00F82120" w:rsidRPr="002107AB" w:rsidRDefault="00F82120" w:rsidP="00F82120">
            <w:pPr>
              <w:rPr>
                <w:color w:val="000000"/>
                <w:sz w:val="20"/>
                <w:lang w:eastAsia="lt-LT"/>
              </w:rPr>
            </w:pPr>
            <w:r>
              <w:rPr>
                <w:color w:val="000000"/>
                <w:sz w:val="20"/>
                <w:lang w:eastAsia="lt-LT"/>
              </w:rPr>
              <w:t>133</w:t>
            </w:r>
          </w:p>
        </w:tc>
        <w:tc>
          <w:tcPr>
            <w:tcW w:w="567" w:type="dxa"/>
            <w:shd w:val="clear" w:color="auto" w:fill="auto"/>
            <w:vAlign w:val="center"/>
          </w:tcPr>
          <w:p w14:paraId="37197CAB" w14:textId="77777777" w:rsidR="00F82120" w:rsidRPr="002107AB" w:rsidRDefault="00F82120" w:rsidP="00F82120">
            <w:pPr>
              <w:rPr>
                <w:color w:val="000000"/>
                <w:sz w:val="20"/>
                <w:lang w:eastAsia="lt-LT"/>
              </w:rPr>
            </w:pPr>
            <w:r>
              <w:rPr>
                <w:color w:val="000000"/>
                <w:sz w:val="20"/>
                <w:lang w:eastAsia="lt-LT"/>
              </w:rPr>
              <w:t>26</w:t>
            </w:r>
          </w:p>
        </w:tc>
        <w:tc>
          <w:tcPr>
            <w:tcW w:w="708" w:type="dxa"/>
            <w:vAlign w:val="center"/>
          </w:tcPr>
          <w:p w14:paraId="67D08668" w14:textId="5E7D5A1F" w:rsidR="00F82120" w:rsidRPr="002107AB" w:rsidRDefault="007201D6" w:rsidP="00F82120">
            <w:pPr>
              <w:rPr>
                <w:color w:val="000000"/>
                <w:sz w:val="20"/>
                <w:lang w:eastAsia="lt-LT"/>
              </w:rPr>
            </w:pPr>
            <w:r>
              <w:rPr>
                <w:color w:val="000000"/>
                <w:sz w:val="20"/>
                <w:lang w:eastAsia="lt-LT"/>
              </w:rPr>
              <w:t>62</w:t>
            </w:r>
          </w:p>
        </w:tc>
        <w:tc>
          <w:tcPr>
            <w:tcW w:w="993" w:type="dxa"/>
            <w:shd w:val="clear" w:color="auto" w:fill="auto"/>
            <w:vAlign w:val="center"/>
          </w:tcPr>
          <w:p w14:paraId="45C13F43" w14:textId="0360043C" w:rsidR="00F82120" w:rsidRPr="002107AB" w:rsidRDefault="007F735C" w:rsidP="00F82120">
            <w:pPr>
              <w:rPr>
                <w:color w:val="000000"/>
                <w:sz w:val="20"/>
                <w:lang w:eastAsia="lt-LT"/>
              </w:rPr>
            </w:pPr>
            <w:r>
              <w:rPr>
                <w:color w:val="000000"/>
                <w:sz w:val="20"/>
                <w:lang w:eastAsia="lt-LT"/>
              </w:rPr>
              <w:t xml:space="preserve">2 </w:t>
            </w:r>
            <w:r w:rsidR="00187BB6">
              <w:rPr>
                <w:color w:val="000000"/>
                <w:sz w:val="20"/>
                <w:lang w:eastAsia="lt-LT"/>
              </w:rPr>
              <w:t>704</w:t>
            </w:r>
          </w:p>
        </w:tc>
        <w:tc>
          <w:tcPr>
            <w:tcW w:w="708" w:type="dxa"/>
            <w:shd w:val="clear" w:color="auto" w:fill="auto"/>
            <w:vAlign w:val="center"/>
          </w:tcPr>
          <w:p w14:paraId="21A4D45E" w14:textId="77777777" w:rsidR="00F82120" w:rsidRPr="002107AB" w:rsidRDefault="00F82120" w:rsidP="00F82120">
            <w:pPr>
              <w:rPr>
                <w:color w:val="000000"/>
                <w:sz w:val="20"/>
                <w:lang w:eastAsia="lt-LT"/>
              </w:rPr>
            </w:pPr>
            <w:r>
              <w:rPr>
                <w:color w:val="000000"/>
                <w:sz w:val="20"/>
                <w:lang w:eastAsia="lt-LT"/>
              </w:rPr>
              <w:t>133</w:t>
            </w:r>
          </w:p>
        </w:tc>
        <w:tc>
          <w:tcPr>
            <w:tcW w:w="567" w:type="dxa"/>
            <w:shd w:val="clear" w:color="auto" w:fill="auto"/>
            <w:vAlign w:val="center"/>
          </w:tcPr>
          <w:p w14:paraId="4B73EA9F" w14:textId="77777777" w:rsidR="00F82120" w:rsidRPr="002107AB" w:rsidRDefault="00F82120" w:rsidP="00F82120">
            <w:pPr>
              <w:rPr>
                <w:color w:val="000000"/>
                <w:sz w:val="20"/>
                <w:lang w:eastAsia="lt-LT"/>
              </w:rPr>
            </w:pPr>
            <w:r>
              <w:rPr>
                <w:color w:val="000000"/>
                <w:sz w:val="20"/>
                <w:lang w:eastAsia="lt-LT"/>
              </w:rPr>
              <w:t>26</w:t>
            </w:r>
          </w:p>
        </w:tc>
        <w:tc>
          <w:tcPr>
            <w:tcW w:w="709" w:type="dxa"/>
            <w:vAlign w:val="center"/>
          </w:tcPr>
          <w:p w14:paraId="38FCB2C0" w14:textId="4BEFE757" w:rsidR="00F82120" w:rsidRPr="002107AB" w:rsidRDefault="007201D6" w:rsidP="00F82120">
            <w:pPr>
              <w:rPr>
                <w:color w:val="000000"/>
                <w:sz w:val="20"/>
                <w:lang w:eastAsia="lt-LT"/>
              </w:rPr>
            </w:pPr>
            <w:r>
              <w:rPr>
                <w:color w:val="000000"/>
                <w:sz w:val="20"/>
                <w:lang w:eastAsia="lt-LT"/>
              </w:rPr>
              <w:t>62</w:t>
            </w:r>
          </w:p>
        </w:tc>
        <w:tc>
          <w:tcPr>
            <w:tcW w:w="992" w:type="dxa"/>
            <w:shd w:val="clear" w:color="auto" w:fill="auto"/>
            <w:vAlign w:val="center"/>
          </w:tcPr>
          <w:p w14:paraId="5162332F" w14:textId="106594FE" w:rsidR="00F82120" w:rsidRPr="002107AB" w:rsidRDefault="00F82120" w:rsidP="00F82120">
            <w:pPr>
              <w:rPr>
                <w:color w:val="000000"/>
                <w:sz w:val="20"/>
                <w:lang w:eastAsia="lt-LT"/>
              </w:rPr>
            </w:pPr>
            <w:r>
              <w:rPr>
                <w:color w:val="000000"/>
                <w:sz w:val="20"/>
                <w:lang w:eastAsia="lt-LT"/>
              </w:rPr>
              <w:t>2 7</w:t>
            </w:r>
            <w:r w:rsidR="00187BB6">
              <w:rPr>
                <w:color w:val="000000"/>
                <w:sz w:val="20"/>
                <w:lang w:eastAsia="lt-LT"/>
              </w:rPr>
              <w:t>04</w:t>
            </w:r>
          </w:p>
        </w:tc>
        <w:tc>
          <w:tcPr>
            <w:tcW w:w="709" w:type="dxa"/>
            <w:shd w:val="clear" w:color="auto" w:fill="auto"/>
            <w:vAlign w:val="center"/>
          </w:tcPr>
          <w:p w14:paraId="3F527E32" w14:textId="77777777" w:rsidR="00F82120" w:rsidRPr="002107AB" w:rsidRDefault="00F82120" w:rsidP="00F82120">
            <w:pPr>
              <w:rPr>
                <w:color w:val="000000"/>
                <w:sz w:val="20"/>
                <w:lang w:eastAsia="lt-LT"/>
              </w:rPr>
            </w:pPr>
            <w:r>
              <w:rPr>
                <w:color w:val="000000"/>
                <w:sz w:val="20"/>
                <w:lang w:eastAsia="lt-LT"/>
              </w:rPr>
              <w:t>133</w:t>
            </w:r>
          </w:p>
        </w:tc>
        <w:tc>
          <w:tcPr>
            <w:tcW w:w="567" w:type="dxa"/>
            <w:shd w:val="clear" w:color="auto" w:fill="auto"/>
            <w:vAlign w:val="center"/>
          </w:tcPr>
          <w:p w14:paraId="5AC0221F" w14:textId="77777777" w:rsidR="00F82120" w:rsidRPr="002107AB" w:rsidRDefault="00F82120" w:rsidP="00F82120">
            <w:pPr>
              <w:rPr>
                <w:color w:val="000000"/>
                <w:sz w:val="20"/>
                <w:lang w:eastAsia="lt-LT"/>
              </w:rPr>
            </w:pPr>
            <w:r>
              <w:rPr>
                <w:color w:val="000000"/>
                <w:sz w:val="20"/>
                <w:lang w:eastAsia="lt-LT"/>
              </w:rPr>
              <w:t>26</w:t>
            </w:r>
          </w:p>
        </w:tc>
        <w:tc>
          <w:tcPr>
            <w:tcW w:w="709" w:type="dxa"/>
            <w:vAlign w:val="center"/>
          </w:tcPr>
          <w:p w14:paraId="17E9F6ED" w14:textId="242EC94E" w:rsidR="00F82120" w:rsidRPr="002107AB" w:rsidRDefault="007201D6" w:rsidP="00F82120">
            <w:pPr>
              <w:rPr>
                <w:color w:val="000000"/>
                <w:sz w:val="20"/>
                <w:lang w:eastAsia="lt-LT"/>
              </w:rPr>
            </w:pPr>
            <w:r>
              <w:rPr>
                <w:color w:val="000000"/>
                <w:sz w:val="20"/>
                <w:lang w:eastAsia="lt-LT"/>
              </w:rPr>
              <w:t>62</w:t>
            </w:r>
          </w:p>
        </w:tc>
        <w:tc>
          <w:tcPr>
            <w:tcW w:w="1134" w:type="dxa"/>
            <w:shd w:val="clear" w:color="auto" w:fill="auto"/>
            <w:vAlign w:val="center"/>
          </w:tcPr>
          <w:p w14:paraId="05B298A6" w14:textId="008D2F63" w:rsidR="00F82120" w:rsidRPr="002107AB" w:rsidRDefault="00F82120" w:rsidP="00F82120">
            <w:pPr>
              <w:rPr>
                <w:color w:val="000000"/>
                <w:sz w:val="20"/>
                <w:lang w:eastAsia="lt-LT"/>
              </w:rPr>
            </w:pPr>
            <w:r>
              <w:rPr>
                <w:color w:val="000000"/>
                <w:sz w:val="20"/>
                <w:lang w:eastAsia="lt-LT"/>
              </w:rPr>
              <w:t>2 7</w:t>
            </w:r>
            <w:r w:rsidR="00187BB6">
              <w:rPr>
                <w:color w:val="000000"/>
                <w:sz w:val="20"/>
                <w:lang w:eastAsia="lt-LT"/>
              </w:rPr>
              <w:t>04</w:t>
            </w:r>
          </w:p>
        </w:tc>
      </w:tr>
      <w:tr w:rsidR="00187BB6" w:rsidRPr="002107AB" w14:paraId="29223D82" w14:textId="77777777" w:rsidTr="005A768D">
        <w:trPr>
          <w:cantSplit/>
          <w:trHeight w:val="300"/>
        </w:trPr>
        <w:tc>
          <w:tcPr>
            <w:tcW w:w="2312" w:type="dxa"/>
            <w:gridSpan w:val="2"/>
            <w:shd w:val="clear" w:color="auto" w:fill="auto"/>
            <w:vAlign w:val="center"/>
            <w:hideMark/>
          </w:tcPr>
          <w:p w14:paraId="486D79CF" w14:textId="77777777" w:rsidR="00187BB6" w:rsidRPr="008F18AF" w:rsidRDefault="00187BB6" w:rsidP="00187BB6">
            <w:pPr>
              <w:rPr>
                <w:b/>
                <w:bCs/>
                <w:color w:val="000000"/>
                <w:sz w:val="20"/>
                <w:lang w:eastAsia="lt-LT"/>
              </w:rPr>
            </w:pPr>
            <w:r w:rsidRPr="008F18AF">
              <w:rPr>
                <w:b/>
                <w:bCs/>
                <w:color w:val="000000"/>
                <w:sz w:val="20"/>
                <w:lang w:eastAsia="lt-LT"/>
              </w:rPr>
              <w:t xml:space="preserve">Iš viso </w:t>
            </w:r>
          </w:p>
        </w:tc>
        <w:tc>
          <w:tcPr>
            <w:tcW w:w="709" w:type="dxa"/>
            <w:shd w:val="clear" w:color="auto" w:fill="auto"/>
            <w:vAlign w:val="center"/>
            <w:hideMark/>
          </w:tcPr>
          <w:p w14:paraId="2AE6D7C9" w14:textId="030E58B8" w:rsidR="00187BB6" w:rsidRPr="001964F5" w:rsidRDefault="00187BB6" w:rsidP="00187BB6">
            <w:pPr>
              <w:rPr>
                <w:color w:val="000000"/>
                <w:sz w:val="20"/>
                <w:lang w:eastAsia="lt-LT"/>
              </w:rPr>
            </w:pPr>
            <w:r>
              <w:rPr>
                <w:color w:val="000000"/>
                <w:sz w:val="20"/>
                <w:lang w:eastAsia="lt-LT"/>
              </w:rPr>
              <w:t>133</w:t>
            </w:r>
          </w:p>
        </w:tc>
        <w:tc>
          <w:tcPr>
            <w:tcW w:w="567" w:type="dxa"/>
            <w:shd w:val="clear" w:color="auto" w:fill="auto"/>
            <w:vAlign w:val="center"/>
            <w:hideMark/>
          </w:tcPr>
          <w:p w14:paraId="74F10ED6" w14:textId="176B0C33" w:rsidR="00187BB6" w:rsidRPr="001964F5" w:rsidRDefault="00187BB6" w:rsidP="00187BB6">
            <w:pPr>
              <w:rPr>
                <w:color w:val="000000"/>
                <w:sz w:val="20"/>
                <w:lang w:eastAsia="lt-LT"/>
              </w:rPr>
            </w:pPr>
            <w:r>
              <w:rPr>
                <w:color w:val="000000"/>
                <w:sz w:val="20"/>
                <w:lang w:eastAsia="lt-LT"/>
              </w:rPr>
              <w:t>26</w:t>
            </w:r>
          </w:p>
        </w:tc>
        <w:tc>
          <w:tcPr>
            <w:tcW w:w="709" w:type="dxa"/>
            <w:vAlign w:val="center"/>
          </w:tcPr>
          <w:p w14:paraId="5ED31942" w14:textId="584EFAAB" w:rsidR="00187BB6" w:rsidRPr="001964F5" w:rsidRDefault="00187BB6" w:rsidP="00187BB6">
            <w:pPr>
              <w:rPr>
                <w:color w:val="000000"/>
                <w:sz w:val="20"/>
                <w:lang w:eastAsia="lt-LT"/>
              </w:rPr>
            </w:pPr>
            <w:r>
              <w:rPr>
                <w:color w:val="000000"/>
                <w:sz w:val="20"/>
                <w:lang w:eastAsia="lt-LT"/>
              </w:rPr>
              <w:t>62</w:t>
            </w:r>
          </w:p>
        </w:tc>
        <w:tc>
          <w:tcPr>
            <w:tcW w:w="992" w:type="dxa"/>
            <w:shd w:val="clear" w:color="auto" w:fill="auto"/>
            <w:vAlign w:val="center"/>
            <w:hideMark/>
          </w:tcPr>
          <w:p w14:paraId="637CDA02" w14:textId="5A486765" w:rsidR="00187BB6" w:rsidRPr="001964F5" w:rsidRDefault="00187BB6" w:rsidP="00187BB6">
            <w:pPr>
              <w:rPr>
                <w:color w:val="000000"/>
                <w:sz w:val="20"/>
                <w:lang w:eastAsia="lt-LT"/>
              </w:rPr>
            </w:pPr>
            <w:r>
              <w:rPr>
                <w:color w:val="000000"/>
                <w:sz w:val="20"/>
                <w:lang w:eastAsia="lt-LT"/>
              </w:rPr>
              <w:t>2571</w:t>
            </w:r>
          </w:p>
        </w:tc>
        <w:tc>
          <w:tcPr>
            <w:tcW w:w="709" w:type="dxa"/>
            <w:shd w:val="clear" w:color="auto" w:fill="auto"/>
            <w:vAlign w:val="center"/>
            <w:hideMark/>
          </w:tcPr>
          <w:p w14:paraId="47C4612F" w14:textId="4FD90D10" w:rsidR="00187BB6" w:rsidRPr="001964F5" w:rsidRDefault="00187BB6" w:rsidP="00187BB6">
            <w:pPr>
              <w:rPr>
                <w:color w:val="000000"/>
                <w:sz w:val="20"/>
                <w:lang w:eastAsia="lt-LT"/>
              </w:rPr>
            </w:pPr>
            <w:r>
              <w:rPr>
                <w:color w:val="000000"/>
                <w:sz w:val="20"/>
                <w:lang w:eastAsia="lt-LT"/>
              </w:rPr>
              <w:t>133</w:t>
            </w:r>
          </w:p>
        </w:tc>
        <w:tc>
          <w:tcPr>
            <w:tcW w:w="567" w:type="dxa"/>
            <w:shd w:val="clear" w:color="auto" w:fill="auto"/>
            <w:vAlign w:val="center"/>
            <w:hideMark/>
          </w:tcPr>
          <w:p w14:paraId="53D11579" w14:textId="57A33E1B" w:rsidR="00187BB6" w:rsidRPr="001964F5" w:rsidRDefault="00187BB6" w:rsidP="00187BB6">
            <w:pPr>
              <w:rPr>
                <w:color w:val="000000"/>
                <w:sz w:val="20"/>
                <w:lang w:eastAsia="lt-LT"/>
              </w:rPr>
            </w:pPr>
            <w:r>
              <w:rPr>
                <w:color w:val="000000"/>
                <w:sz w:val="20"/>
                <w:lang w:eastAsia="lt-LT"/>
              </w:rPr>
              <w:t>26</w:t>
            </w:r>
          </w:p>
        </w:tc>
        <w:tc>
          <w:tcPr>
            <w:tcW w:w="708" w:type="dxa"/>
            <w:vAlign w:val="center"/>
          </w:tcPr>
          <w:p w14:paraId="1731B527" w14:textId="074FBB75" w:rsidR="00187BB6" w:rsidRPr="001964F5" w:rsidRDefault="00187BB6" w:rsidP="00187BB6">
            <w:pPr>
              <w:rPr>
                <w:color w:val="000000"/>
                <w:sz w:val="20"/>
                <w:lang w:eastAsia="lt-LT"/>
              </w:rPr>
            </w:pPr>
            <w:r>
              <w:rPr>
                <w:color w:val="000000"/>
                <w:sz w:val="20"/>
                <w:lang w:eastAsia="lt-LT"/>
              </w:rPr>
              <w:t>62</w:t>
            </w:r>
          </w:p>
        </w:tc>
        <w:tc>
          <w:tcPr>
            <w:tcW w:w="993" w:type="dxa"/>
            <w:shd w:val="clear" w:color="auto" w:fill="auto"/>
            <w:vAlign w:val="center"/>
            <w:hideMark/>
          </w:tcPr>
          <w:p w14:paraId="68FF45C0" w14:textId="0FCFA56C" w:rsidR="00187BB6" w:rsidRPr="001964F5" w:rsidRDefault="00187BB6" w:rsidP="00187BB6">
            <w:pPr>
              <w:rPr>
                <w:color w:val="000000"/>
                <w:sz w:val="20"/>
                <w:lang w:eastAsia="lt-LT"/>
              </w:rPr>
            </w:pPr>
            <w:r>
              <w:rPr>
                <w:color w:val="000000"/>
                <w:sz w:val="20"/>
                <w:lang w:eastAsia="lt-LT"/>
              </w:rPr>
              <w:t>2 704</w:t>
            </w:r>
          </w:p>
        </w:tc>
        <w:tc>
          <w:tcPr>
            <w:tcW w:w="708" w:type="dxa"/>
            <w:shd w:val="clear" w:color="auto" w:fill="auto"/>
            <w:vAlign w:val="center"/>
            <w:hideMark/>
          </w:tcPr>
          <w:p w14:paraId="2423B383" w14:textId="10705A44" w:rsidR="00187BB6" w:rsidRPr="001964F5" w:rsidRDefault="00187BB6" w:rsidP="00187BB6">
            <w:pPr>
              <w:rPr>
                <w:color w:val="000000"/>
                <w:sz w:val="20"/>
                <w:lang w:eastAsia="lt-LT"/>
              </w:rPr>
            </w:pPr>
            <w:r>
              <w:rPr>
                <w:color w:val="000000"/>
                <w:sz w:val="20"/>
                <w:lang w:eastAsia="lt-LT"/>
              </w:rPr>
              <w:t>133</w:t>
            </w:r>
          </w:p>
        </w:tc>
        <w:tc>
          <w:tcPr>
            <w:tcW w:w="567" w:type="dxa"/>
            <w:shd w:val="clear" w:color="auto" w:fill="auto"/>
            <w:vAlign w:val="center"/>
            <w:hideMark/>
          </w:tcPr>
          <w:p w14:paraId="08AA7D7D" w14:textId="5A358540" w:rsidR="00187BB6" w:rsidRPr="001964F5" w:rsidRDefault="00187BB6" w:rsidP="00187BB6">
            <w:pPr>
              <w:rPr>
                <w:color w:val="000000"/>
                <w:sz w:val="20"/>
                <w:lang w:eastAsia="lt-LT"/>
              </w:rPr>
            </w:pPr>
            <w:r>
              <w:rPr>
                <w:color w:val="000000"/>
                <w:sz w:val="20"/>
                <w:lang w:eastAsia="lt-LT"/>
              </w:rPr>
              <w:t>26</w:t>
            </w:r>
          </w:p>
        </w:tc>
        <w:tc>
          <w:tcPr>
            <w:tcW w:w="709" w:type="dxa"/>
            <w:vAlign w:val="center"/>
          </w:tcPr>
          <w:p w14:paraId="0F9CD02C" w14:textId="5B9DC239" w:rsidR="00187BB6" w:rsidRPr="001964F5" w:rsidRDefault="00187BB6" w:rsidP="00187BB6">
            <w:pPr>
              <w:rPr>
                <w:color w:val="000000"/>
                <w:sz w:val="20"/>
                <w:lang w:eastAsia="lt-LT"/>
              </w:rPr>
            </w:pPr>
            <w:r>
              <w:rPr>
                <w:color w:val="000000"/>
                <w:sz w:val="20"/>
                <w:lang w:eastAsia="lt-LT"/>
              </w:rPr>
              <w:t>62</w:t>
            </w:r>
          </w:p>
        </w:tc>
        <w:tc>
          <w:tcPr>
            <w:tcW w:w="992" w:type="dxa"/>
            <w:shd w:val="clear" w:color="auto" w:fill="auto"/>
            <w:vAlign w:val="center"/>
            <w:hideMark/>
          </w:tcPr>
          <w:p w14:paraId="0DEADE76" w14:textId="433859A5" w:rsidR="00187BB6" w:rsidRPr="001964F5" w:rsidRDefault="00187BB6" w:rsidP="00187BB6">
            <w:pPr>
              <w:rPr>
                <w:color w:val="000000"/>
                <w:sz w:val="20"/>
                <w:lang w:eastAsia="lt-LT"/>
              </w:rPr>
            </w:pPr>
            <w:r>
              <w:rPr>
                <w:color w:val="000000"/>
                <w:sz w:val="20"/>
                <w:lang w:eastAsia="lt-LT"/>
              </w:rPr>
              <w:t>2 704</w:t>
            </w:r>
          </w:p>
        </w:tc>
        <w:tc>
          <w:tcPr>
            <w:tcW w:w="709" w:type="dxa"/>
            <w:shd w:val="clear" w:color="auto" w:fill="auto"/>
            <w:vAlign w:val="center"/>
            <w:hideMark/>
          </w:tcPr>
          <w:p w14:paraId="06650A5F" w14:textId="52FDB92E" w:rsidR="00187BB6" w:rsidRPr="001964F5" w:rsidRDefault="00187BB6" w:rsidP="00187BB6">
            <w:pPr>
              <w:rPr>
                <w:color w:val="000000"/>
                <w:sz w:val="20"/>
                <w:lang w:eastAsia="lt-LT"/>
              </w:rPr>
            </w:pPr>
            <w:r>
              <w:rPr>
                <w:color w:val="000000"/>
                <w:sz w:val="20"/>
                <w:lang w:eastAsia="lt-LT"/>
              </w:rPr>
              <w:t>133</w:t>
            </w:r>
          </w:p>
        </w:tc>
        <w:tc>
          <w:tcPr>
            <w:tcW w:w="567" w:type="dxa"/>
            <w:shd w:val="clear" w:color="auto" w:fill="auto"/>
            <w:vAlign w:val="center"/>
            <w:hideMark/>
          </w:tcPr>
          <w:p w14:paraId="6D4B8625" w14:textId="65386CC2" w:rsidR="00187BB6" w:rsidRPr="001964F5" w:rsidRDefault="00187BB6" w:rsidP="00187BB6">
            <w:pPr>
              <w:rPr>
                <w:color w:val="000000"/>
                <w:sz w:val="20"/>
                <w:lang w:eastAsia="lt-LT"/>
              </w:rPr>
            </w:pPr>
            <w:r>
              <w:rPr>
                <w:color w:val="000000"/>
                <w:sz w:val="20"/>
                <w:lang w:eastAsia="lt-LT"/>
              </w:rPr>
              <w:t>26</w:t>
            </w:r>
          </w:p>
        </w:tc>
        <w:tc>
          <w:tcPr>
            <w:tcW w:w="709" w:type="dxa"/>
            <w:vAlign w:val="center"/>
          </w:tcPr>
          <w:p w14:paraId="05663D05" w14:textId="6A417C1E" w:rsidR="00187BB6" w:rsidRPr="001964F5" w:rsidRDefault="00187BB6" w:rsidP="00187BB6">
            <w:pPr>
              <w:rPr>
                <w:color w:val="000000"/>
                <w:sz w:val="20"/>
                <w:lang w:eastAsia="lt-LT"/>
              </w:rPr>
            </w:pPr>
            <w:r>
              <w:rPr>
                <w:color w:val="000000"/>
                <w:sz w:val="20"/>
                <w:lang w:eastAsia="lt-LT"/>
              </w:rPr>
              <w:t>62</w:t>
            </w:r>
          </w:p>
        </w:tc>
        <w:tc>
          <w:tcPr>
            <w:tcW w:w="1134" w:type="dxa"/>
            <w:shd w:val="clear" w:color="auto" w:fill="auto"/>
            <w:vAlign w:val="center"/>
            <w:hideMark/>
          </w:tcPr>
          <w:p w14:paraId="3E3F9ACB" w14:textId="50E930E3" w:rsidR="00187BB6" w:rsidRPr="001964F5" w:rsidRDefault="00187BB6" w:rsidP="00187BB6">
            <w:pPr>
              <w:rPr>
                <w:color w:val="000000"/>
                <w:sz w:val="20"/>
                <w:lang w:eastAsia="lt-LT"/>
              </w:rPr>
            </w:pPr>
            <w:r>
              <w:rPr>
                <w:color w:val="000000"/>
                <w:sz w:val="20"/>
                <w:lang w:eastAsia="lt-LT"/>
              </w:rPr>
              <w:t>2 704</w:t>
            </w:r>
          </w:p>
        </w:tc>
      </w:tr>
    </w:tbl>
    <w:p w14:paraId="466D8B13" w14:textId="77777777" w:rsidR="0070648D" w:rsidRPr="002107AB" w:rsidRDefault="0070648D" w:rsidP="0070648D">
      <w:pPr>
        <w:jc w:val="both"/>
        <w:rPr>
          <w:sz w:val="20"/>
        </w:rPr>
      </w:pPr>
      <w:r w:rsidRPr="002107AB">
        <w:rPr>
          <w:i/>
          <w:sz w:val="20"/>
        </w:rPr>
        <w:t xml:space="preserve">n </w:t>
      </w:r>
      <w:r>
        <w:rPr>
          <w:sz w:val="20"/>
        </w:rPr>
        <w:t>– 1 – praėję</w:t>
      </w:r>
      <w:r w:rsidRPr="002107AB">
        <w:rPr>
          <w:sz w:val="20"/>
        </w:rPr>
        <w:t xml:space="preserve"> metai, </w:t>
      </w:r>
      <w:r w:rsidRPr="002107AB">
        <w:rPr>
          <w:i/>
          <w:sz w:val="20"/>
        </w:rPr>
        <w:t>n</w:t>
      </w:r>
      <w:r>
        <w:rPr>
          <w:sz w:val="20"/>
        </w:rPr>
        <w:t xml:space="preserve"> – einamieji</w:t>
      </w:r>
      <w:r w:rsidRPr="002107AB">
        <w:rPr>
          <w:sz w:val="20"/>
        </w:rPr>
        <w:t xml:space="preserve"> metai, </w:t>
      </w:r>
      <w:r w:rsidRPr="002107AB">
        <w:rPr>
          <w:i/>
          <w:sz w:val="20"/>
        </w:rPr>
        <w:t xml:space="preserve">n </w:t>
      </w:r>
      <w:r w:rsidRPr="002107AB">
        <w:rPr>
          <w:sz w:val="20"/>
        </w:rPr>
        <w:t xml:space="preserve">+ 1 – </w:t>
      </w:r>
      <w:r>
        <w:rPr>
          <w:sz w:val="20"/>
        </w:rPr>
        <w:t>pirmieji</w:t>
      </w:r>
      <w:r w:rsidRPr="002107AB">
        <w:rPr>
          <w:sz w:val="20"/>
        </w:rPr>
        <w:t xml:space="preserve"> planuojami metai ir </w:t>
      </w:r>
      <w:r w:rsidRPr="002107AB">
        <w:rPr>
          <w:i/>
          <w:sz w:val="20"/>
        </w:rPr>
        <w:t xml:space="preserve">n </w:t>
      </w:r>
      <w:r w:rsidRPr="002107AB">
        <w:rPr>
          <w:sz w:val="20"/>
        </w:rPr>
        <w:t xml:space="preserve">+ 2 – antrieji planuojami metai. </w:t>
      </w:r>
    </w:p>
    <w:p w14:paraId="219E5CF3" w14:textId="77777777" w:rsidR="00755AA1" w:rsidRPr="00233024" w:rsidRDefault="00755AA1" w:rsidP="00755AA1">
      <w:pPr>
        <w:tabs>
          <w:tab w:val="left" w:pos="34"/>
          <w:tab w:val="left" w:pos="284"/>
        </w:tabs>
        <w:contextualSpacing/>
        <w:jc w:val="both"/>
        <w:rPr>
          <w:iCs/>
          <w:szCs w:val="24"/>
        </w:rPr>
      </w:pPr>
    </w:p>
    <w:p w14:paraId="112F7D25" w14:textId="77777777" w:rsidR="00CB4F2D" w:rsidRDefault="00755AA1" w:rsidP="00CB4F2D">
      <w:pPr>
        <w:ind w:firstLine="720"/>
        <w:jc w:val="both"/>
      </w:pPr>
      <w:r>
        <w:rPr>
          <w:b/>
          <w:szCs w:val="24"/>
        </w:rPr>
        <w:t>Atkreipiame dėmesį</w:t>
      </w:r>
      <w:r>
        <w:rPr>
          <w:szCs w:val="24"/>
        </w:rPr>
        <w:t xml:space="preserve">, kad pagal Teisėjų tarybos 2018 m. rugsėjo 28 d. nutarimu Nr. 13P-101-(7.1.2) patvirtintą </w:t>
      </w:r>
      <w:r>
        <w:t>Pavyzdinių apylinkių teismų struktūrų aprašymą Teisme turėtų būti 74 valstybės tarnautojų pareigybės, tačiau faktiškai teismui skiriamas valstybės biudžeto finansavimas darbo užmokesčiui neleidžia užimti visų numatytų pareigybių. Iki šiol teisme nėra finansuojamos septynios teisėjo padėjėjo pareigybės, viena teismo pirmininko patarėjo ir viena teismo pirmininko padėjėjo (ryšiams su žiniasklaida ir visuomene) pareigybės</w:t>
      </w:r>
      <w:r w:rsidR="00F43C55">
        <w:t xml:space="preserve">. </w:t>
      </w:r>
    </w:p>
    <w:p w14:paraId="4D529B14" w14:textId="07A4B6A1" w:rsidR="00CB4F2D" w:rsidRPr="00CB4F2D" w:rsidRDefault="00755AA1" w:rsidP="00CB4F2D">
      <w:pPr>
        <w:ind w:firstLine="720"/>
        <w:jc w:val="both"/>
      </w:pPr>
      <w:r>
        <w:t xml:space="preserve">Labai svarbu, kad teisme dirbtų reikiamas darbuotojų skaičius, būtų užtikrinta aukšta jų kvalifikacija, tinkamas atlyginimas ir finansinės galimybės nuolat kelti kvalifikaciją. Teismo veiklos efektyvumas tiesiogiai priklauso nuo to, kokie finansiniai ištekliai skiriami darbo užmokesčiui bei tinkamoms darbo sąlygoms užtikrinti (darbo vietoms įrengti, darbo technikai ir priemonėms įsigyti ir pan.) bei darbuotojų motyvacijai didinti. </w:t>
      </w:r>
      <w:r>
        <w:rPr>
          <w:color w:val="000000"/>
        </w:rPr>
        <w:t>Šiuo metu T</w:t>
      </w:r>
      <w:r w:rsidRPr="0064016E">
        <w:rPr>
          <w:rFonts w:eastAsia="Calibri"/>
          <w:szCs w:val="24"/>
        </w:rPr>
        <w:t>eisme dirba minimalus darbuotojų skaičius</w:t>
      </w:r>
      <w:r>
        <w:rPr>
          <w:rFonts w:eastAsia="Calibri"/>
          <w:szCs w:val="24"/>
        </w:rPr>
        <w:t>, esamiems užimtiems etatams darbo užmokestis neskiriamas 100 procentų</w:t>
      </w:r>
      <w:r w:rsidR="00CE6469">
        <w:rPr>
          <w:rFonts w:eastAsia="Calibri"/>
          <w:szCs w:val="24"/>
        </w:rPr>
        <w:t xml:space="preserve"> (darbo užmokestis finansuojamas 83,7 proc)</w:t>
      </w:r>
      <w:r>
        <w:rPr>
          <w:rFonts w:eastAsia="Calibri"/>
          <w:szCs w:val="24"/>
        </w:rPr>
        <w:t>.</w:t>
      </w:r>
      <w:r w:rsidR="00CB4F2D" w:rsidRPr="00CB4F2D">
        <w:rPr>
          <w:szCs w:val="24"/>
        </w:rPr>
        <w:t xml:space="preserve"> </w:t>
      </w:r>
      <w:r w:rsidR="00CB4F2D">
        <w:rPr>
          <w:szCs w:val="24"/>
        </w:rPr>
        <w:t>Dėl lėšų darbo užmokesčiui trūkumo negalime skatinti darbuotojų per metinį jų veiklos vertinimą</w:t>
      </w:r>
      <w:r w:rsidR="00CB4F2D">
        <w:rPr>
          <w:sz w:val="20"/>
        </w:rPr>
        <w:t>.</w:t>
      </w:r>
      <w:r w:rsidR="00CB4F2D">
        <w:rPr>
          <w:rFonts w:eastAsia="Calibri"/>
          <w:szCs w:val="24"/>
        </w:rPr>
        <w:t xml:space="preserve"> Teismo tinkamam ir efektyviam darbui užtikrinti ir visiems planuojamiems etatams finansuoti 202</w:t>
      </w:r>
      <w:r w:rsidR="00CE6469">
        <w:rPr>
          <w:rFonts w:eastAsia="Calibri"/>
          <w:szCs w:val="24"/>
        </w:rPr>
        <w:t>3</w:t>
      </w:r>
      <w:r w:rsidR="00CB4F2D">
        <w:rPr>
          <w:rFonts w:eastAsia="Calibri"/>
          <w:szCs w:val="24"/>
        </w:rPr>
        <w:t xml:space="preserve"> metams darbo užmokesčiui reikia</w:t>
      </w:r>
      <w:r w:rsidR="00CE6469">
        <w:rPr>
          <w:rFonts w:eastAsia="Calibri"/>
          <w:szCs w:val="24"/>
        </w:rPr>
        <w:t xml:space="preserve"> 268,0</w:t>
      </w:r>
      <w:r w:rsidR="00CB4F2D">
        <w:rPr>
          <w:rFonts w:eastAsia="Calibri"/>
          <w:szCs w:val="24"/>
        </w:rPr>
        <w:t xml:space="preserve"> tūkst. eurų daugiau palyginus su 202</w:t>
      </w:r>
      <w:r w:rsidR="00CE6469">
        <w:rPr>
          <w:rFonts w:eastAsia="Calibri"/>
          <w:szCs w:val="24"/>
        </w:rPr>
        <w:t>2</w:t>
      </w:r>
      <w:r w:rsidR="00CB4F2D">
        <w:rPr>
          <w:rFonts w:eastAsia="Calibri"/>
          <w:szCs w:val="24"/>
        </w:rPr>
        <w:t xml:space="preserve"> metais.  </w:t>
      </w:r>
    </w:p>
    <w:p w14:paraId="03CB57B9" w14:textId="751434D7" w:rsidR="00755AA1" w:rsidRDefault="00755AA1" w:rsidP="00755AA1">
      <w:pPr>
        <w:ind w:firstLine="720"/>
        <w:jc w:val="both"/>
        <w:rPr>
          <w:rFonts w:eastAsia="Calibri"/>
          <w:szCs w:val="24"/>
        </w:rPr>
      </w:pPr>
    </w:p>
    <w:p w14:paraId="5C147816" w14:textId="404AB61B" w:rsidR="003C3A25" w:rsidRPr="005E529C" w:rsidRDefault="002107AB" w:rsidP="008F18AF">
      <w:pPr>
        <w:jc w:val="center"/>
      </w:pPr>
      <w:r w:rsidRPr="002107AB">
        <w:rPr>
          <w:bCs/>
          <w:sz w:val="20"/>
        </w:rPr>
        <w:t>_____________________________</w:t>
      </w:r>
    </w:p>
    <w:sectPr w:rsidR="003C3A25" w:rsidRPr="005E529C" w:rsidSect="00984E89">
      <w:headerReference w:type="even" r:id="rId28"/>
      <w:headerReference w:type="default" r:id="rId29"/>
      <w:footerReference w:type="even" r:id="rId30"/>
      <w:footerReference w:type="default" r:id="rId31"/>
      <w:headerReference w:type="first" r:id="rId32"/>
      <w:footerReference w:type="first" r:id="rId33"/>
      <w:pgSz w:w="16840" w:h="11907" w:orient="landscape" w:code="9"/>
      <w:pgMar w:top="1134" w:right="1701" w:bottom="1134" w:left="1134" w:header="851" w:footer="567" w:gutter="0"/>
      <w:paperSrc w:first="7" w:other="7"/>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7E4AC" w14:textId="77777777" w:rsidR="009A4CE7" w:rsidRDefault="009A4CE7">
      <w:r>
        <w:separator/>
      </w:r>
    </w:p>
  </w:endnote>
  <w:endnote w:type="continuationSeparator" w:id="0">
    <w:p w14:paraId="3D96A2FB" w14:textId="77777777" w:rsidR="009A4CE7" w:rsidRDefault="009A4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33DA" w14:textId="77777777" w:rsidR="004F08D1" w:rsidRDefault="004F08D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093410"/>
      <w:docPartObj>
        <w:docPartGallery w:val="Page Numbers (Bottom of Page)"/>
        <w:docPartUnique/>
      </w:docPartObj>
    </w:sdtPr>
    <w:sdtEndPr>
      <w:rPr>
        <w:noProof/>
      </w:rPr>
    </w:sdtEndPr>
    <w:sdtContent>
      <w:p w14:paraId="509B6AC8" w14:textId="77777777" w:rsidR="004F08D1" w:rsidRDefault="004F08D1">
        <w:pPr>
          <w:pStyle w:val="Porat"/>
          <w:jc w:val="center"/>
        </w:pPr>
        <w:r>
          <w:fldChar w:fldCharType="begin"/>
        </w:r>
        <w:r>
          <w:instrText xml:space="preserve"> PAGE   \* MERGEFORMAT </w:instrText>
        </w:r>
        <w:r>
          <w:fldChar w:fldCharType="separate"/>
        </w:r>
        <w:r w:rsidR="001C4ED5">
          <w:rPr>
            <w:noProof/>
          </w:rPr>
          <w:t>2</w:t>
        </w:r>
        <w:r>
          <w:rPr>
            <w:noProof/>
          </w:rPr>
          <w:fldChar w:fldCharType="end"/>
        </w:r>
      </w:p>
    </w:sdtContent>
  </w:sdt>
  <w:p w14:paraId="755C6859" w14:textId="77777777" w:rsidR="004F08D1" w:rsidRDefault="004F08D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960786"/>
      <w:docPartObj>
        <w:docPartGallery w:val="Page Numbers (Bottom of Page)"/>
        <w:docPartUnique/>
      </w:docPartObj>
    </w:sdtPr>
    <w:sdtEndPr>
      <w:rPr>
        <w:noProof/>
      </w:rPr>
    </w:sdtEndPr>
    <w:sdtContent>
      <w:p w14:paraId="525944B0" w14:textId="77777777" w:rsidR="004F08D1" w:rsidRDefault="004F08D1">
        <w:pPr>
          <w:pStyle w:val="Porat"/>
          <w:jc w:val="center"/>
        </w:pPr>
        <w:r>
          <w:fldChar w:fldCharType="begin"/>
        </w:r>
        <w:r>
          <w:instrText xml:space="preserve"> PAGE   \* MERGEFORMAT </w:instrText>
        </w:r>
        <w:r>
          <w:fldChar w:fldCharType="separate"/>
        </w:r>
        <w:r w:rsidR="001C4ED5">
          <w:rPr>
            <w:noProof/>
          </w:rPr>
          <w:t>1</w:t>
        </w:r>
        <w:r>
          <w:rPr>
            <w:noProof/>
          </w:rPr>
          <w:fldChar w:fldCharType="end"/>
        </w:r>
      </w:p>
    </w:sdtContent>
  </w:sdt>
  <w:p w14:paraId="45ACFFC2" w14:textId="77777777" w:rsidR="004F08D1" w:rsidRDefault="004F08D1">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FCB4" w14:textId="77777777" w:rsidR="006F1EF3" w:rsidRDefault="006F1EF3">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452360"/>
      <w:docPartObj>
        <w:docPartGallery w:val="Page Numbers (Bottom of Page)"/>
        <w:docPartUnique/>
      </w:docPartObj>
    </w:sdtPr>
    <w:sdtEndPr>
      <w:rPr>
        <w:noProof/>
      </w:rPr>
    </w:sdtEndPr>
    <w:sdtContent>
      <w:p w14:paraId="5C1C4704" w14:textId="1C96F34C" w:rsidR="006F1EF3" w:rsidRDefault="006F1EF3">
        <w:pPr>
          <w:pStyle w:val="Porat"/>
          <w:jc w:val="center"/>
        </w:pPr>
        <w:r>
          <w:fldChar w:fldCharType="begin"/>
        </w:r>
        <w:r>
          <w:instrText xml:space="preserve"> PAGE   \* MERGEFORMAT </w:instrText>
        </w:r>
        <w:r>
          <w:fldChar w:fldCharType="separate"/>
        </w:r>
        <w:r w:rsidR="001B1C9B">
          <w:rPr>
            <w:noProof/>
          </w:rPr>
          <w:t>5</w:t>
        </w:r>
        <w:r>
          <w:rPr>
            <w:noProof/>
          </w:rPr>
          <w:fldChar w:fldCharType="end"/>
        </w:r>
      </w:p>
    </w:sdtContent>
  </w:sdt>
  <w:p w14:paraId="557B0BEB" w14:textId="77777777" w:rsidR="006F1EF3" w:rsidRDefault="006F1EF3">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067469"/>
      <w:docPartObj>
        <w:docPartGallery w:val="Page Numbers (Bottom of Page)"/>
        <w:docPartUnique/>
      </w:docPartObj>
    </w:sdtPr>
    <w:sdtEndPr>
      <w:rPr>
        <w:noProof/>
      </w:rPr>
    </w:sdtEndPr>
    <w:sdtContent>
      <w:p w14:paraId="2002B7C2" w14:textId="591ABF56" w:rsidR="006F1EF3" w:rsidRDefault="006F1EF3">
        <w:pPr>
          <w:pStyle w:val="Porat"/>
          <w:jc w:val="center"/>
        </w:pPr>
        <w:r>
          <w:fldChar w:fldCharType="begin"/>
        </w:r>
        <w:r>
          <w:instrText xml:space="preserve"> PAGE   \* MERGEFORMAT </w:instrText>
        </w:r>
        <w:r>
          <w:fldChar w:fldCharType="separate"/>
        </w:r>
        <w:r w:rsidR="001C4ED5">
          <w:rPr>
            <w:noProof/>
          </w:rPr>
          <w:t>4</w:t>
        </w:r>
        <w:r>
          <w:rPr>
            <w:noProof/>
          </w:rPr>
          <w:fldChar w:fldCharType="end"/>
        </w:r>
      </w:p>
    </w:sdtContent>
  </w:sdt>
  <w:p w14:paraId="092AE763" w14:textId="77777777" w:rsidR="006F1EF3" w:rsidRDefault="006F1EF3">
    <w:pPr>
      <w:tabs>
        <w:tab w:val="center" w:pos="4819"/>
        <w:tab w:val="right" w:pos="9638"/>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1D70" w14:textId="77777777" w:rsidR="006F1EF3" w:rsidRDefault="006F1EF3">
    <w:pPr>
      <w:tabs>
        <w:tab w:val="center" w:pos="4153"/>
        <w:tab w:val="right" w:pos="8306"/>
      </w:tabs>
      <w:rPr>
        <w:lang w:eastAsia="lt-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01990"/>
      <w:docPartObj>
        <w:docPartGallery w:val="Page Numbers (Bottom of Page)"/>
        <w:docPartUnique/>
      </w:docPartObj>
    </w:sdtPr>
    <w:sdtEndPr>
      <w:rPr>
        <w:noProof/>
      </w:rPr>
    </w:sdtEndPr>
    <w:sdtContent>
      <w:p w14:paraId="1AAC8A48" w14:textId="3BA69838" w:rsidR="006F1EF3" w:rsidRDefault="006F1EF3">
        <w:pPr>
          <w:pStyle w:val="Porat"/>
          <w:jc w:val="center"/>
        </w:pPr>
        <w:r>
          <w:fldChar w:fldCharType="begin"/>
        </w:r>
        <w:r>
          <w:instrText xml:space="preserve"> PAGE   \* MERGEFORMAT </w:instrText>
        </w:r>
        <w:r>
          <w:fldChar w:fldCharType="separate"/>
        </w:r>
        <w:r w:rsidR="001C4ED5">
          <w:rPr>
            <w:noProof/>
          </w:rPr>
          <w:t>9</w:t>
        </w:r>
        <w:r>
          <w:rPr>
            <w:noProof/>
          </w:rPr>
          <w:fldChar w:fldCharType="end"/>
        </w:r>
      </w:p>
    </w:sdtContent>
  </w:sdt>
  <w:p w14:paraId="5EE205F3" w14:textId="77777777" w:rsidR="006F1EF3" w:rsidRDefault="006F1EF3">
    <w:pPr>
      <w:tabs>
        <w:tab w:val="center" w:pos="4153"/>
        <w:tab w:val="right" w:pos="8306"/>
      </w:tabs>
      <w:rPr>
        <w:lang w:eastAsia="lt-L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164817"/>
      <w:docPartObj>
        <w:docPartGallery w:val="Page Numbers (Bottom of Page)"/>
        <w:docPartUnique/>
      </w:docPartObj>
    </w:sdtPr>
    <w:sdtEndPr>
      <w:rPr>
        <w:noProof/>
      </w:rPr>
    </w:sdtEndPr>
    <w:sdtContent>
      <w:p w14:paraId="0CD56461" w14:textId="37B3C0E8" w:rsidR="006F1EF3" w:rsidRDefault="006F1EF3">
        <w:pPr>
          <w:pStyle w:val="Porat"/>
          <w:jc w:val="center"/>
        </w:pPr>
        <w:r>
          <w:fldChar w:fldCharType="begin"/>
        </w:r>
        <w:r>
          <w:instrText xml:space="preserve"> PAGE   \* MERGEFORMAT </w:instrText>
        </w:r>
        <w:r>
          <w:fldChar w:fldCharType="separate"/>
        </w:r>
        <w:r w:rsidR="001B1C9B">
          <w:rPr>
            <w:noProof/>
          </w:rPr>
          <w:t>6</w:t>
        </w:r>
        <w:r>
          <w:rPr>
            <w:noProof/>
          </w:rPr>
          <w:fldChar w:fldCharType="end"/>
        </w:r>
      </w:p>
    </w:sdtContent>
  </w:sdt>
  <w:p w14:paraId="0E025613" w14:textId="77777777" w:rsidR="006F1EF3" w:rsidRDefault="006F1EF3">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754FD" w14:textId="77777777" w:rsidR="009A4CE7" w:rsidRDefault="009A4CE7">
      <w:r>
        <w:separator/>
      </w:r>
    </w:p>
  </w:footnote>
  <w:footnote w:type="continuationSeparator" w:id="0">
    <w:p w14:paraId="63B15E2B" w14:textId="77777777" w:rsidR="009A4CE7" w:rsidRDefault="009A4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686D4" w14:textId="77777777" w:rsidR="004F08D1" w:rsidRDefault="004F08D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CD68" w14:textId="77777777" w:rsidR="004F08D1" w:rsidRDefault="004F08D1">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BA05" w14:textId="77777777" w:rsidR="006F1EF3" w:rsidRDefault="006F1EF3">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022D" w14:textId="77777777" w:rsidR="006F1EF3" w:rsidRDefault="006F1EF3">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FA38" w14:textId="77777777" w:rsidR="006F1EF3" w:rsidRDefault="006F1EF3">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2920AA4" w14:textId="77777777" w:rsidR="006F1EF3" w:rsidRDefault="006F1EF3">
    <w:pPr>
      <w:tabs>
        <w:tab w:val="center" w:pos="4153"/>
        <w:tab w:val="right" w:pos="8306"/>
      </w:tabs>
      <w:rPr>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1583" w14:textId="77777777" w:rsidR="006F1EF3" w:rsidRDefault="006F1EF3">
    <w:pPr>
      <w:tabs>
        <w:tab w:val="center" w:pos="4153"/>
        <w:tab w:val="right" w:pos="8306"/>
      </w:tabs>
      <w:rPr>
        <w:lang w:eastAsia="lt-L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C82F" w14:textId="77777777" w:rsidR="006F1EF3" w:rsidRDefault="006F1EF3">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51FB7"/>
    <w:multiLevelType w:val="hybridMultilevel"/>
    <w:tmpl w:val="2E920C1A"/>
    <w:lvl w:ilvl="0" w:tplc="B79E9B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710064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736539"/>
    <w:multiLevelType w:val="hybridMultilevel"/>
    <w:tmpl w:val="EE76C5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C37578"/>
    <w:multiLevelType w:val="hybridMultilevel"/>
    <w:tmpl w:val="A9A226C8"/>
    <w:lvl w:ilvl="0" w:tplc="805CAF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CC70C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AF5D9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C37720"/>
    <w:multiLevelType w:val="multilevel"/>
    <w:tmpl w:val="5646359E"/>
    <w:lvl w:ilvl="0">
      <w:start w:val="1"/>
      <w:numFmt w:val="upperRoman"/>
      <w:lvlText w:val="%1."/>
      <w:lvlJc w:val="right"/>
      <w:pPr>
        <w:ind w:left="1070" w:hanging="360"/>
      </w:pPr>
      <w:rPr>
        <w:b/>
      </w:rPr>
    </w:lvl>
    <w:lvl w:ilvl="1">
      <w:start w:val="1"/>
      <w:numFmt w:val="decimal"/>
      <w:isLgl/>
      <w:lvlText w:val="%1.%2."/>
      <w:lvlJc w:val="left"/>
      <w:pPr>
        <w:ind w:left="1440" w:hanging="720"/>
      </w:pPr>
      <w:rPr>
        <w:rFonts w:hint="default"/>
        <w:b/>
        <w:color w:val="000000" w:themeColor="text1"/>
      </w:rPr>
    </w:lvl>
    <w:lvl w:ilvl="2">
      <w:start w:val="1"/>
      <w:numFmt w:val="decimal"/>
      <w:pStyle w:val="Stiliusx"/>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3FA13A36"/>
    <w:multiLevelType w:val="multilevel"/>
    <w:tmpl w:val="92600690"/>
    <w:lvl w:ilvl="0">
      <w:start w:val="169"/>
      <w:numFmt w:val="decimal"/>
      <w:lvlText w:val="%1."/>
      <w:lvlJc w:val="left"/>
      <w:pPr>
        <w:ind w:left="900" w:hanging="360"/>
      </w:pPr>
      <w:rPr>
        <w:rFonts w:hint="default"/>
        <w:strike w:val="0"/>
        <w:color w:val="auto"/>
      </w:rPr>
    </w:lvl>
    <w:lvl w:ilvl="1">
      <w:start w:val="1"/>
      <w:numFmt w:val="decimal"/>
      <w:lvlText w:val="%1.%2."/>
      <w:lvlJc w:val="left"/>
      <w:pPr>
        <w:ind w:left="622" w:hanging="432"/>
      </w:pPr>
      <w:rPr>
        <w:rFonts w:hint="default"/>
      </w:rPr>
    </w:lvl>
    <w:lvl w:ilvl="2">
      <w:start w:val="1"/>
      <w:numFmt w:val="decimal"/>
      <w:lvlText w:val="%1.%2.%3."/>
      <w:lvlJc w:val="left"/>
      <w:pPr>
        <w:ind w:left="1054" w:hanging="504"/>
      </w:pPr>
      <w:rPr>
        <w:rFonts w:hint="default"/>
      </w:rPr>
    </w:lvl>
    <w:lvl w:ilvl="3">
      <w:start w:val="1"/>
      <w:numFmt w:val="decimal"/>
      <w:lvlText w:val="%1.%2.%3.%4."/>
      <w:lvlJc w:val="left"/>
      <w:pPr>
        <w:ind w:left="1558" w:hanging="648"/>
      </w:pPr>
      <w:rPr>
        <w:rFonts w:hint="default"/>
      </w:rPr>
    </w:lvl>
    <w:lvl w:ilvl="4">
      <w:start w:val="1"/>
      <w:numFmt w:val="decimal"/>
      <w:lvlText w:val="%1.%2.%3.%4.%5."/>
      <w:lvlJc w:val="left"/>
      <w:pPr>
        <w:ind w:left="2062" w:hanging="792"/>
      </w:pPr>
      <w:rPr>
        <w:rFonts w:hint="default"/>
      </w:rPr>
    </w:lvl>
    <w:lvl w:ilvl="5">
      <w:start w:val="1"/>
      <w:numFmt w:val="decimal"/>
      <w:lvlText w:val="%1.%2.%3.%4.%5.%6."/>
      <w:lvlJc w:val="left"/>
      <w:pPr>
        <w:ind w:left="2566" w:hanging="936"/>
      </w:pPr>
      <w:rPr>
        <w:rFonts w:hint="default"/>
      </w:rPr>
    </w:lvl>
    <w:lvl w:ilvl="6">
      <w:start w:val="1"/>
      <w:numFmt w:val="decimal"/>
      <w:lvlText w:val="%1.%2.%3.%4.%5.%6.%7."/>
      <w:lvlJc w:val="left"/>
      <w:pPr>
        <w:ind w:left="3070" w:hanging="1080"/>
      </w:pPr>
      <w:rPr>
        <w:rFonts w:hint="default"/>
      </w:rPr>
    </w:lvl>
    <w:lvl w:ilvl="7">
      <w:start w:val="1"/>
      <w:numFmt w:val="decimal"/>
      <w:lvlText w:val="%1.%2.%3.%4.%5.%6.%7.%8."/>
      <w:lvlJc w:val="left"/>
      <w:pPr>
        <w:ind w:left="3574" w:hanging="1224"/>
      </w:pPr>
      <w:rPr>
        <w:rFonts w:hint="default"/>
      </w:rPr>
    </w:lvl>
    <w:lvl w:ilvl="8">
      <w:start w:val="1"/>
      <w:numFmt w:val="decimal"/>
      <w:lvlText w:val="%1.%2.%3.%4.%5.%6.%7.%8.%9."/>
      <w:lvlJc w:val="left"/>
      <w:pPr>
        <w:ind w:left="4150" w:hanging="1440"/>
      </w:pPr>
      <w:rPr>
        <w:rFonts w:hint="default"/>
      </w:rPr>
    </w:lvl>
  </w:abstractNum>
  <w:abstractNum w:abstractNumId="8" w15:restartNumberingAfterBreak="0">
    <w:nsid w:val="42F337D8"/>
    <w:multiLevelType w:val="multilevel"/>
    <w:tmpl w:val="95D20CEC"/>
    <w:lvl w:ilvl="0">
      <w:start w:val="1"/>
      <w:numFmt w:val="decimal"/>
      <w:lvlText w:val="%1."/>
      <w:lvlJc w:val="left"/>
      <w:pPr>
        <w:ind w:left="1495" w:hanging="360"/>
      </w:pPr>
    </w:lvl>
    <w:lvl w:ilvl="1">
      <w:start w:val="1"/>
      <w:numFmt w:val="decimal"/>
      <w:lvlText w:val="%1.%2."/>
      <w:lvlJc w:val="left"/>
      <w:pPr>
        <w:ind w:left="4118" w:hanging="432"/>
      </w:pPr>
      <w:rPr>
        <w:rFonts w:hint="default"/>
        <w:b w:val="0"/>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36621B"/>
    <w:multiLevelType w:val="multilevel"/>
    <w:tmpl w:val="D61A624E"/>
    <w:lvl w:ilvl="0">
      <w:start w:val="114"/>
      <w:numFmt w:val="decimal"/>
      <w:lvlText w:val="%1."/>
      <w:lvlJc w:val="left"/>
      <w:pPr>
        <w:ind w:left="644" w:hanging="360"/>
      </w:pPr>
      <w:rPr>
        <w:rFonts w:hint="default"/>
      </w:rPr>
    </w:lvl>
    <w:lvl w:ilvl="1">
      <w:start w:val="1"/>
      <w:numFmt w:val="decimal"/>
      <w:lvlText w:val="%1.%2."/>
      <w:lvlJc w:val="left"/>
      <w:pPr>
        <w:ind w:left="1567" w:hanging="432"/>
      </w:pPr>
      <w:rPr>
        <w:rFonts w:hint="default"/>
        <w:b w:val="0"/>
        <w:color w:val="auto"/>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5A1B63"/>
    <w:multiLevelType w:val="hybridMultilevel"/>
    <w:tmpl w:val="875096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97477737">
    <w:abstractNumId w:val="10"/>
  </w:num>
  <w:num w:numId="2" w16cid:durableId="1871607473">
    <w:abstractNumId w:val="3"/>
  </w:num>
  <w:num w:numId="3" w16cid:durableId="1481069023">
    <w:abstractNumId w:val="6"/>
  </w:num>
  <w:num w:numId="4" w16cid:durableId="809329276">
    <w:abstractNumId w:val="8"/>
  </w:num>
  <w:num w:numId="5" w16cid:durableId="1952087990">
    <w:abstractNumId w:val="9"/>
  </w:num>
  <w:num w:numId="6" w16cid:durableId="1978299853">
    <w:abstractNumId w:val="2"/>
  </w:num>
  <w:num w:numId="7" w16cid:durableId="2056929477">
    <w:abstractNumId w:val="4"/>
  </w:num>
  <w:num w:numId="8" w16cid:durableId="869221244">
    <w:abstractNumId w:val="5"/>
  </w:num>
  <w:num w:numId="9" w16cid:durableId="1325933865">
    <w:abstractNumId w:val="1"/>
  </w:num>
  <w:num w:numId="10" w16cid:durableId="1863204665">
    <w:abstractNumId w:val="7"/>
  </w:num>
  <w:num w:numId="11" w16cid:durableId="1589335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90"/>
    <w:rsid w:val="000015CC"/>
    <w:rsid w:val="00001E44"/>
    <w:rsid w:val="0000209D"/>
    <w:rsid w:val="000105C1"/>
    <w:rsid w:val="00010BD5"/>
    <w:rsid w:val="00011264"/>
    <w:rsid w:val="0001613E"/>
    <w:rsid w:val="000161DC"/>
    <w:rsid w:val="000178B4"/>
    <w:rsid w:val="00021828"/>
    <w:rsid w:val="00024A6B"/>
    <w:rsid w:val="00025426"/>
    <w:rsid w:val="000307E3"/>
    <w:rsid w:val="00030F0B"/>
    <w:rsid w:val="0003105C"/>
    <w:rsid w:val="00034230"/>
    <w:rsid w:val="00035B05"/>
    <w:rsid w:val="00036D49"/>
    <w:rsid w:val="00040762"/>
    <w:rsid w:val="00040DDE"/>
    <w:rsid w:val="00041C76"/>
    <w:rsid w:val="00042D8C"/>
    <w:rsid w:val="000452D3"/>
    <w:rsid w:val="00045FB7"/>
    <w:rsid w:val="000509FC"/>
    <w:rsid w:val="000512AC"/>
    <w:rsid w:val="0005190D"/>
    <w:rsid w:val="000523B0"/>
    <w:rsid w:val="0006257B"/>
    <w:rsid w:val="00063C33"/>
    <w:rsid w:val="00064C6B"/>
    <w:rsid w:val="0006615C"/>
    <w:rsid w:val="00067078"/>
    <w:rsid w:val="00070070"/>
    <w:rsid w:val="0007443E"/>
    <w:rsid w:val="00075709"/>
    <w:rsid w:val="000800A0"/>
    <w:rsid w:val="00081CED"/>
    <w:rsid w:val="00082065"/>
    <w:rsid w:val="00082987"/>
    <w:rsid w:val="000838E4"/>
    <w:rsid w:val="0008395A"/>
    <w:rsid w:val="00084636"/>
    <w:rsid w:val="0008502E"/>
    <w:rsid w:val="000855D5"/>
    <w:rsid w:val="00086DD1"/>
    <w:rsid w:val="00086E68"/>
    <w:rsid w:val="0009002F"/>
    <w:rsid w:val="00090998"/>
    <w:rsid w:val="00090D27"/>
    <w:rsid w:val="00090EE7"/>
    <w:rsid w:val="00093133"/>
    <w:rsid w:val="00094A43"/>
    <w:rsid w:val="000A26CC"/>
    <w:rsid w:val="000A3DF1"/>
    <w:rsid w:val="000A5DA9"/>
    <w:rsid w:val="000A782D"/>
    <w:rsid w:val="000B0DDE"/>
    <w:rsid w:val="000B460B"/>
    <w:rsid w:val="000B4F8A"/>
    <w:rsid w:val="000B62F5"/>
    <w:rsid w:val="000B74E9"/>
    <w:rsid w:val="000B7FD1"/>
    <w:rsid w:val="000C1C34"/>
    <w:rsid w:val="000C246D"/>
    <w:rsid w:val="000C25A5"/>
    <w:rsid w:val="000C3213"/>
    <w:rsid w:val="000C3350"/>
    <w:rsid w:val="000C6473"/>
    <w:rsid w:val="000D4931"/>
    <w:rsid w:val="000D53AD"/>
    <w:rsid w:val="000D6555"/>
    <w:rsid w:val="000D669C"/>
    <w:rsid w:val="000D76A3"/>
    <w:rsid w:val="000E07CB"/>
    <w:rsid w:val="000E14DF"/>
    <w:rsid w:val="000E1C9E"/>
    <w:rsid w:val="000E2780"/>
    <w:rsid w:val="000E34AE"/>
    <w:rsid w:val="000E4BF1"/>
    <w:rsid w:val="000E6649"/>
    <w:rsid w:val="000E66BC"/>
    <w:rsid w:val="000F2419"/>
    <w:rsid w:val="000F2E7B"/>
    <w:rsid w:val="000F3ECE"/>
    <w:rsid w:val="000F50DB"/>
    <w:rsid w:val="000F5331"/>
    <w:rsid w:val="000F583C"/>
    <w:rsid w:val="000F6F4D"/>
    <w:rsid w:val="000F73B9"/>
    <w:rsid w:val="000F74D8"/>
    <w:rsid w:val="00101E10"/>
    <w:rsid w:val="00101EF4"/>
    <w:rsid w:val="00102399"/>
    <w:rsid w:val="00103E45"/>
    <w:rsid w:val="0010422F"/>
    <w:rsid w:val="001045AA"/>
    <w:rsid w:val="0010533B"/>
    <w:rsid w:val="00105811"/>
    <w:rsid w:val="00106279"/>
    <w:rsid w:val="00107BE6"/>
    <w:rsid w:val="00110419"/>
    <w:rsid w:val="001147E3"/>
    <w:rsid w:val="00114805"/>
    <w:rsid w:val="00114F65"/>
    <w:rsid w:val="00115B5C"/>
    <w:rsid w:val="00116A16"/>
    <w:rsid w:val="00120CC5"/>
    <w:rsid w:val="00121022"/>
    <w:rsid w:val="001217F4"/>
    <w:rsid w:val="00121DEA"/>
    <w:rsid w:val="00121E99"/>
    <w:rsid w:val="00122AB9"/>
    <w:rsid w:val="00123DD2"/>
    <w:rsid w:val="00125D43"/>
    <w:rsid w:val="00127FFB"/>
    <w:rsid w:val="001300AC"/>
    <w:rsid w:val="00131007"/>
    <w:rsid w:val="001334D4"/>
    <w:rsid w:val="00133AE9"/>
    <w:rsid w:val="00133E34"/>
    <w:rsid w:val="00134EC7"/>
    <w:rsid w:val="00135221"/>
    <w:rsid w:val="00136DCF"/>
    <w:rsid w:val="0014004E"/>
    <w:rsid w:val="00141E45"/>
    <w:rsid w:val="00142E60"/>
    <w:rsid w:val="00144A6A"/>
    <w:rsid w:val="001459A2"/>
    <w:rsid w:val="00151F4A"/>
    <w:rsid w:val="0015409B"/>
    <w:rsid w:val="0015718B"/>
    <w:rsid w:val="001573BE"/>
    <w:rsid w:val="001575A9"/>
    <w:rsid w:val="00160415"/>
    <w:rsid w:val="00161A3B"/>
    <w:rsid w:val="0016268E"/>
    <w:rsid w:val="00165AEA"/>
    <w:rsid w:val="001672F2"/>
    <w:rsid w:val="001675CF"/>
    <w:rsid w:val="00171C8C"/>
    <w:rsid w:val="00172820"/>
    <w:rsid w:val="001748D3"/>
    <w:rsid w:val="0018484B"/>
    <w:rsid w:val="001855B8"/>
    <w:rsid w:val="001869C6"/>
    <w:rsid w:val="00187A06"/>
    <w:rsid w:val="00187BB6"/>
    <w:rsid w:val="00187DB9"/>
    <w:rsid w:val="00191AFD"/>
    <w:rsid w:val="00193426"/>
    <w:rsid w:val="001964F5"/>
    <w:rsid w:val="001966DD"/>
    <w:rsid w:val="001A01A4"/>
    <w:rsid w:val="001A2FE6"/>
    <w:rsid w:val="001A435E"/>
    <w:rsid w:val="001A4529"/>
    <w:rsid w:val="001A4668"/>
    <w:rsid w:val="001A5B13"/>
    <w:rsid w:val="001A77AC"/>
    <w:rsid w:val="001A787F"/>
    <w:rsid w:val="001B1C9B"/>
    <w:rsid w:val="001B2983"/>
    <w:rsid w:val="001B3E29"/>
    <w:rsid w:val="001C06F3"/>
    <w:rsid w:val="001C4ED5"/>
    <w:rsid w:val="001D068A"/>
    <w:rsid w:val="001D26B9"/>
    <w:rsid w:val="001D2FC4"/>
    <w:rsid w:val="001D3877"/>
    <w:rsid w:val="001D6376"/>
    <w:rsid w:val="001D6682"/>
    <w:rsid w:val="001D6727"/>
    <w:rsid w:val="001D71F8"/>
    <w:rsid w:val="001E2694"/>
    <w:rsid w:val="001E27A0"/>
    <w:rsid w:val="001E2D95"/>
    <w:rsid w:val="001E38B5"/>
    <w:rsid w:val="001E4368"/>
    <w:rsid w:val="001E598F"/>
    <w:rsid w:val="001E62C7"/>
    <w:rsid w:val="001E644E"/>
    <w:rsid w:val="001E6613"/>
    <w:rsid w:val="001F0B2B"/>
    <w:rsid w:val="001F113D"/>
    <w:rsid w:val="001F1195"/>
    <w:rsid w:val="001F20AD"/>
    <w:rsid w:val="001F5237"/>
    <w:rsid w:val="001F5240"/>
    <w:rsid w:val="001F58C0"/>
    <w:rsid w:val="001F6A8C"/>
    <w:rsid w:val="00203EE1"/>
    <w:rsid w:val="00204394"/>
    <w:rsid w:val="0020520C"/>
    <w:rsid w:val="002107AB"/>
    <w:rsid w:val="002109AB"/>
    <w:rsid w:val="00211CAC"/>
    <w:rsid w:val="0021367E"/>
    <w:rsid w:val="0021618C"/>
    <w:rsid w:val="00216D07"/>
    <w:rsid w:val="00220558"/>
    <w:rsid w:val="00221E2B"/>
    <w:rsid w:val="00222241"/>
    <w:rsid w:val="002236A1"/>
    <w:rsid w:val="00224F0E"/>
    <w:rsid w:val="002271A5"/>
    <w:rsid w:val="00230388"/>
    <w:rsid w:val="00230475"/>
    <w:rsid w:val="002304AD"/>
    <w:rsid w:val="00231393"/>
    <w:rsid w:val="00231CF8"/>
    <w:rsid w:val="0023212A"/>
    <w:rsid w:val="002326B3"/>
    <w:rsid w:val="00233024"/>
    <w:rsid w:val="00233807"/>
    <w:rsid w:val="00233CB1"/>
    <w:rsid w:val="00233EBF"/>
    <w:rsid w:val="0023496C"/>
    <w:rsid w:val="00234B0B"/>
    <w:rsid w:val="00234D7C"/>
    <w:rsid w:val="00234E6C"/>
    <w:rsid w:val="00236128"/>
    <w:rsid w:val="002414D6"/>
    <w:rsid w:val="002415F8"/>
    <w:rsid w:val="002422C0"/>
    <w:rsid w:val="002426B2"/>
    <w:rsid w:val="00244405"/>
    <w:rsid w:val="002454FF"/>
    <w:rsid w:val="00247E0A"/>
    <w:rsid w:val="00250583"/>
    <w:rsid w:val="00250BDA"/>
    <w:rsid w:val="00250FA1"/>
    <w:rsid w:val="00251BCA"/>
    <w:rsid w:val="002549E2"/>
    <w:rsid w:val="00256668"/>
    <w:rsid w:val="00256692"/>
    <w:rsid w:val="00256828"/>
    <w:rsid w:val="0026042A"/>
    <w:rsid w:val="0026156E"/>
    <w:rsid w:val="00262636"/>
    <w:rsid w:val="002638CF"/>
    <w:rsid w:val="00263EE7"/>
    <w:rsid w:val="002659E9"/>
    <w:rsid w:val="0026618D"/>
    <w:rsid w:val="00266FC6"/>
    <w:rsid w:val="0027371E"/>
    <w:rsid w:val="00274609"/>
    <w:rsid w:val="002761DD"/>
    <w:rsid w:val="0027719D"/>
    <w:rsid w:val="00280DCD"/>
    <w:rsid w:val="00281185"/>
    <w:rsid w:val="00282703"/>
    <w:rsid w:val="00283695"/>
    <w:rsid w:val="00285F12"/>
    <w:rsid w:val="00286EEE"/>
    <w:rsid w:val="002870B4"/>
    <w:rsid w:val="002874E3"/>
    <w:rsid w:val="00290E0A"/>
    <w:rsid w:val="00294800"/>
    <w:rsid w:val="00295E1E"/>
    <w:rsid w:val="00295EA0"/>
    <w:rsid w:val="002A0142"/>
    <w:rsid w:val="002A0FB6"/>
    <w:rsid w:val="002A2222"/>
    <w:rsid w:val="002A2C51"/>
    <w:rsid w:val="002A3FBE"/>
    <w:rsid w:val="002B09C4"/>
    <w:rsid w:val="002B0A0E"/>
    <w:rsid w:val="002B22B4"/>
    <w:rsid w:val="002B2878"/>
    <w:rsid w:val="002B4F6F"/>
    <w:rsid w:val="002C00DD"/>
    <w:rsid w:val="002C0BBA"/>
    <w:rsid w:val="002C3649"/>
    <w:rsid w:val="002C4C8E"/>
    <w:rsid w:val="002C695C"/>
    <w:rsid w:val="002C724F"/>
    <w:rsid w:val="002D13E9"/>
    <w:rsid w:val="002D273F"/>
    <w:rsid w:val="002D3878"/>
    <w:rsid w:val="002D6DFF"/>
    <w:rsid w:val="002E0367"/>
    <w:rsid w:val="002E349C"/>
    <w:rsid w:val="002E468E"/>
    <w:rsid w:val="002E7042"/>
    <w:rsid w:val="002E745F"/>
    <w:rsid w:val="002E7898"/>
    <w:rsid w:val="002F2580"/>
    <w:rsid w:val="002F3B01"/>
    <w:rsid w:val="002F4AE4"/>
    <w:rsid w:val="002F5BA5"/>
    <w:rsid w:val="002F729F"/>
    <w:rsid w:val="00302870"/>
    <w:rsid w:val="00302894"/>
    <w:rsid w:val="00303A21"/>
    <w:rsid w:val="00303B4C"/>
    <w:rsid w:val="00303FF4"/>
    <w:rsid w:val="00304156"/>
    <w:rsid w:val="003102C5"/>
    <w:rsid w:val="00310350"/>
    <w:rsid w:val="0031039D"/>
    <w:rsid w:val="00310A76"/>
    <w:rsid w:val="0031111F"/>
    <w:rsid w:val="0031171F"/>
    <w:rsid w:val="00312FDA"/>
    <w:rsid w:val="00313ADE"/>
    <w:rsid w:val="00314B0B"/>
    <w:rsid w:val="00314D3D"/>
    <w:rsid w:val="0031553D"/>
    <w:rsid w:val="00315C5B"/>
    <w:rsid w:val="0031672C"/>
    <w:rsid w:val="0032145A"/>
    <w:rsid w:val="0032286C"/>
    <w:rsid w:val="00323248"/>
    <w:rsid w:val="003240BD"/>
    <w:rsid w:val="00324349"/>
    <w:rsid w:val="00325B39"/>
    <w:rsid w:val="00327381"/>
    <w:rsid w:val="003302C3"/>
    <w:rsid w:val="0033206C"/>
    <w:rsid w:val="003325D6"/>
    <w:rsid w:val="00333A47"/>
    <w:rsid w:val="00335603"/>
    <w:rsid w:val="0033595C"/>
    <w:rsid w:val="003364BE"/>
    <w:rsid w:val="00337156"/>
    <w:rsid w:val="00337B62"/>
    <w:rsid w:val="0034085C"/>
    <w:rsid w:val="003410F6"/>
    <w:rsid w:val="00345CE1"/>
    <w:rsid w:val="00346277"/>
    <w:rsid w:val="00350A5D"/>
    <w:rsid w:val="00352DAB"/>
    <w:rsid w:val="00353BDC"/>
    <w:rsid w:val="00354E18"/>
    <w:rsid w:val="003551AA"/>
    <w:rsid w:val="00356105"/>
    <w:rsid w:val="003562B7"/>
    <w:rsid w:val="00357F30"/>
    <w:rsid w:val="0036080A"/>
    <w:rsid w:val="003631CE"/>
    <w:rsid w:val="00363240"/>
    <w:rsid w:val="00363683"/>
    <w:rsid w:val="00364429"/>
    <w:rsid w:val="003651BD"/>
    <w:rsid w:val="00367740"/>
    <w:rsid w:val="003703EB"/>
    <w:rsid w:val="003717EB"/>
    <w:rsid w:val="00371B67"/>
    <w:rsid w:val="00372B6B"/>
    <w:rsid w:val="00372E26"/>
    <w:rsid w:val="00373286"/>
    <w:rsid w:val="00373D67"/>
    <w:rsid w:val="00374BAC"/>
    <w:rsid w:val="00374BFB"/>
    <w:rsid w:val="00375392"/>
    <w:rsid w:val="0037766A"/>
    <w:rsid w:val="00381C24"/>
    <w:rsid w:val="0038237F"/>
    <w:rsid w:val="0038249A"/>
    <w:rsid w:val="003831D7"/>
    <w:rsid w:val="00384326"/>
    <w:rsid w:val="00385D0F"/>
    <w:rsid w:val="00386573"/>
    <w:rsid w:val="003879CA"/>
    <w:rsid w:val="003923F4"/>
    <w:rsid w:val="00392A25"/>
    <w:rsid w:val="00392BDB"/>
    <w:rsid w:val="00392FEC"/>
    <w:rsid w:val="0039490A"/>
    <w:rsid w:val="00394B8F"/>
    <w:rsid w:val="00397CBB"/>
    <w:rsid w:val="003A13F1"/>
    <w:rsid w:val="003A1495"/>
    <w:rsid w:val="003A2EA7"/>
    <w:rsid w:val="003A48DA"/>
    <w:rsid w:val="003A541B"/>
    <w:rsid w:val="003A57CC"/>
    <w:rsid w:val="003A680A"/>
    <w:rsid w:val="003A7F5A"/>
    <w:rsid w:val="003B2350"/>
    <w:rsid w:val="003B24C6"/>
    <w:rsid w:val="003B30CA"/>
    <w:rsid w:val="003B48D8"/>
    <w:rsid w:val="003B4CE5"/>
    <w:rsid w:val="003B5CA4"/>
    <w:rsid w:val="003B6937"/>
    <w:rsid w:val="003C3A25"/>
    <w:rsid w:val="003C3B16"/>
    <w:rsid w:val="003C471B"/>
    <w:rsid w:val="003C7056"/>
    <w:rsid w:val="003C759F"/>
    <w:rsid w:val="003C7785"/>
    <w:rsid w:val="003D0612"/>
    <w:rsid w:val="003D114E"/>
    <w:rsid w:val="003D1976"/>
    <w:rsid w:val="003D1EC3"/>
    <w:rsid w:val="003D2758"/>
    <w:rsid w:val="003D4628"/>
    <w:rsid w:val="003D48F9"/>
    <w:rsid w:val="003D4ADB"/>
    <w:rsid w:val="003D5E32"/>
    <w:rsid w:val="003E0100"/>
    <w:rsid w:val="003E0308"/>
    <w:rsid w:val="003E2DCE"/>
    <w:rsid w:val="003E509D"/>
    <w:rsid w:val="003E5706"/>
    <w:rsid w:val="003E6608"/>
    <w:rsid w:val="003E7C89"/>
    <w:rsid w:val="003F1160"/>
    <w:rsid w:val="003F2DBD"/>
    <w:rsid w:val="003F4649"/>
    <w:rsid w:val="003F4ED2"/>
    <w:rsid w:val="0040050B"/>
    <w:rsid w:val="004010B2"/>
    <w:rsid w:val="0040147F"/>
    <w:rsid w:val="004025FC"/>
    <w:rsid w:val="00402989"/>
    <w:rsid w:val="004051C3"/>
    <w:rsid w:val="0040580D"/>
    <w:rsid w:val="00405F17"/>
    <w:rsid w:val="004077B2"/>
    <w:rsid w:val="00410368"/>
    <w:rsid w:val="00410808"/>
    <w:rsid w:val="00411A4B"/>
    <w:rsid w:val="00413566"/>
    <w:rsid w:val="00414B59"/>
    <w:rsid w:val="00414C73"/>
    <w:rsid w:val="00414CB2"/>
    <w:rsid w:val="00417589"/>
    <w:rsid w:val="00420BAB"/>
    <w:rsid w:val="00422364"/>
    <w:rsid w:val="00422DAE"/>
    <w:rsid w:val="00423454"/>
    <w:rsid w:val="00424516"/>
    <w:rsid w:val="0042542C"/>
    <w:rsid w:val="004258C6"/>
    <w:rsid w:val="00426E2D"/>
    <w:rsid w:val="00427572"/>
    <w:rsid w:val="00427825"/>
    <w:rsid w:val="00427CAA"/>
    <w:rsid w:val="004306D1"/>
    <w:rsid w:val="0043188F"/>
    <w:rsid w:val="00435C02"/>
    <w:rsid w:val="00436940"/>
    <w:rsid w:val="0043796B"/>
    <w:rsid w:val="0044016E"/>
    <w:rsid w:val="00440971"/>
    <w:rsid w:val="00441A16"/>
    <w:rsid w:val="00441EF8"/>
    <w:rsid w:val="004449C0"/>
    <w:rsid w:val="00446E60"/>
    <w:rsid w:val="00447204"/>
    <w:rsid w:val="004475EF"/>
    <w:rsid w:val="00460765"/>
    <w:rsid w:val="00460EBD"/>
    <w:rsid w:val="00462A17"/>
    <w:rsid w:val="00464411"/>
    <w:rsid w:val="004660EA"/>
    <w:rsid w:val="00466702"/>
    <w:rsid w:val="004714B2"/>
    <w:rsid w:val="004716E6"/>
    <w:rsid w:val="004722C7"/>
    <w:rsid w:val="00474DCC"/>
    <w:rsid w:val="004756CF"/>
    <w:rsid w:val="0047653B"/>
    <w:rsid w:val="00476E84"/>
    <w:rsid w:val="00477B73"/>
    <w:rsid w:val="004814DB"/>
    <w:rsid w:val="00482C55"/>
    <w:rsid w:val="004841F6"/>
    <w:rsid w:val="00484390"/>
    <w:rsid w:val="00486760"/>
    <w:rsid w:val="00490A34"/>
    <w:rsid w:val="004919B8"/>
    <w:rsid w:val="00491ABE"/>
    <w:rsid w:val="00491E9D"/>
    <w:rsid w:val="0049218B"/>
    <w:rsid w:val="004926C8"/>
    <w:rsid w:val="004931FA"/>
    <w:rsid w:val="00493EC3"/>
    <w:rsid w:val="00495B94"/>
    <w:rsid w:val="0049605C"/>
    <w:rsid w:val="004A082D"/>
    <w:rsid w:val="004A10C9"/>
    <w:rsid w:val="004A1495"/>
    <w:rsid w:val="004A1997"/>
    <w:rsid w:val="004A1F5D"/>
    <w:rsid w:val="004A2326"/>
    <w:rsid w:val="004A24EA"/>
    <w:rsid w:val="004A2D5F"/>
    <w:rsid w:val="004B0BB1"/>
    <w:rsid w:val="004B29D1"/>
    <w:rsid w:val="004B77D4"/>
    <w:rsid w:val="004C1B80"/>
    <w:rsid w:val="004C1E07"/>
    <w:rsid w:val="004C237B"/>
    <w:rsid w:val="004C5379"/>
    <w:rsid w:val="004C6FB9"/>
    <w:rsid w:val="004C7E29"/>
    <w:rsid w:val="004D2B57"/>
    <w:rsid w:val="004D4AF0"/>
    <w:rsid w:val="004D5216"/>
    <w:rsid w:val="004D523A"/>
    <w:rsid w:val="004E0C98"/>
    <w:rsid w:val="004E0DBC"/>
    <w:rsid w:val="004E17EC"/>
    <w:rsid w:val="004E2A0F"/>
    <w:rsid w:val="004E338D"/>
    <w:rsid w:val="004E51AE"/>
    <w:rsid w:val="004E5B78"/>
    <w:rsid w:val="004E6BB0"/>
    <w:rsid w:val="004F0710"/>
    <w:rsid w:val="004F08D1"/>
    <w:rsid w:val="004F1345"/>
    <w:rsid w:val="004F351D"/>
    <w:rsid w:val="004F3BB6"/>
    <w:rsid w:val="0050068F"/>
    <w:rsid w:val="00502E8D"/>
    <w:rsid w:val="00504289"/>
    <w:rsid w:val="00504A2F"/>
    <w:rsid w:val="0050533A"/>
    <w:rsid w:val="0050547D"/>
    <w:rsid w:val="005055CA"/>
    <w:rsid w:val="00507DE2"/>
    <w:rsid w:val="005104FC"/>
    <w:rsid w:val="005107E1"/>
    <w:rsid w:val="00511C19"/>
    <w:rsid w:val="00513A6A"/>
    <w:rsid w:val="005158E1"/>
    <w:rsid w:val="00515A63"/>
    <w:rsid w:val="00515C8B"/>
    <w:rsid w:val="00517953"/>
    <w:rsid w:val="00517C4A"/>
    <w:rsid w:val="0052112D"/>
    <w:rsid w:val="005217F7"/>
    <w:rsid w:val="00522482"/>
    <w:rsid w:val="00526EB5"/>
    <w:rsid w:val="00527F3F"/>
    <w:rsid w:val="00530567"/>
    <w:rsid w:val="00532908"/>
    <w:rsid w:val="00532BAA"/>
    <w:rsid w:val="00534DD4"/>
    <w:rsid w:val="0053540C"/>
    <w:rsid w:val="005358E0"/>
    <w:rsid w:val="00536888"/>
    <w:rsid w:val="00536F4A"/>
    <w:rsid w:val="00537C1F"/>
    <w:rsid w:val="00537DC2"/>
    <w:rsid w:val="00543B86"/>
    <w:rsid w:val="0054456D"/>
    <w:rsid w:val="00545D06"/>
    <w:rsid w:val="00546272"/>
    <w:rsid w:val="005465BF"/>
    <w:rsid w:val="00546EA6"/>
    <w:rsid w:val="005474FF"/>
    <w:rsid w:val="005521F1"/>
    <w:rsid w:val="00552961"/>
    <w:rsid w:val="005549BA"/>
    <w:rsid w:val="005563C7"/>
    <w:rsid w:val="005571B2"/>
    <w:rsid w:val="005572F1"/>
    <w:rsid w:val="00557934"/>
    <w:rsid w:val="00560D67"/>
    <w:rsid w:val="00562B36"/>
    <w:rsid w:val="00565121"/>
    <w:rsid w:val="00567585"/>
    <w:rsid w:val="005676E6"/>
    <w:rsid w:val="00571BCC"/>
    <w:rsid w:val="00572E65"/>
    <w:rsid w:val="00573CC0"/>
    <w:rsid w:val="00574B0C"/>
    <w:rsid w:val="00575538"/>
    <w:rsid w:val="00576135"/>
    <w:rsid w:val="00576699"/>
    <w:rsid w:val="00577B98"/>
    <w:rsid w:val="005830F0"/>
    <w:rsid w:val="00583922"/>
    <w:rsid w:val="005848EA"/>
    <w:rsid w:val="0058537E"/>
    <w:rsid w:val="00585656"/>
    <w:rsid w:val="00591D2B"/>
    <w:rsid w:val="00592019"/>
    <w:rsid w:val="00592448"/>
    <w:rsid w:val="00595C32"/>
    <w:rsid w:val="00596247"/>
    <w:rsid w:val="00597878"/>
    <w:rsid w:val="005A1B1B"/>
    <w:rsid w:val="005A41B7"/>
    <w:rsid w:val="005A5533"/>
    <w:rsid w:val="005A6C38"/>
    <w:rsid w:val="005B34AE"/>
    <w:rsid w:val="005B351E"/>
    <w:rsid w:val="005B3A7A"/>
    <w:rsid w:val="005B43F3"/>
    <w:rsid w:val="005B6AD4"/>
    <w:rsid w:val="005B77D9"/>
    <w:rsid w:val="005B7BE8"/>
    <w:rsid w:val="005B7F9A"/>
    <w:rsid w:val="005C1A24"/>
    <w:rsid w:val="005C1A33"/>
    <w:rsid w:val="005C1F7A"/>
    <w:rsid w:val="005C29E6"/>
    <w:rsid w:val="005C36EE"/>
    <w:rsid w:val="005C456D"/>
    <w:rsid w:val="005C4DB6"/>
    <w:rsid w:val="005C5200"/>
    <w:rsid w:val="005C5277"/>
    <w:rsid w:val="005C5D28"/>
    <w:rsid w:val="005D1589"/>
    <w:rsid w:val="005D5D9F"/>
    <w:rsid w:val="005D657F"/>
    <w:rsid w:val="005E1510"/>
    <w:rsid w:val="005E2C09"/>
    <w:rsid w:val="005E412A"/>
    <w:rsid w:val="005E529C"/>
    <w:rsid w:val="005E6892"/>
    <w:rsid w:val="005F0BD2"/>
    <w:rsid w:val="005F0EDF"/>
    <w:rsid w:val="005F1D1D"/>
    <w:rsid w:val="005F3CE6"/>
    <w:rsid w:val="005F6264"/>
    <w:rsid w:val="005F67CD"/>
    <w:rsid w:val="005F7762"/>
    <w:rsid w:val="00601360"/>
    <w:rsid w:val="0060317F"/>
    <w:rsid w:val="00604FDD"/>
    <w:rsid w:val="00607320"/>
    <w:rsid w:val="00607D25"/>
    <w:rsid w:val="006132D6"/>
    <w:rsid w:val="006134E0"/>
    <w:rsid w:val="006165C5"/>
    <w:rsid w:val="006208AA"/>
    <w:rsid w:val="006224F6"/>
    <w:rsid w:val="00626FF3"/>
    <w:rsid w:val="00630521"/>
    <w:rsid w:val="0063182A"/>
    <w:rsid w:val="00632F3E"/>
    <w:rsid w:val="00633498"/>
    <w:rsid w:val="00634C06"/>
    <w:rsid w:val="00634D77"/>
    <w:rsid w:val="00636AF3"/>
    <w:rsid w:val="006376E4"/>
    <w:rsid w:val="00637FE9"/>
    <w:rsid w:val="00641889"/>
    <w:rsid w:val="00641D75"/>
    <w:rsid w:val="006441C1"/>
    <w:rsid w:val="00646012"/>
    <w:rsid w:val="006465C3"/>
    <w:rsid w:val="006466FF"/>
    <w:rsid w:val="00650CDB"/>
    <w:rsid w:val="00650F80"/>
    <w:rsid w:val="00651BE5"/>
    <w:rsid w:val="006529A3"/>
    <w:rsid w:val="006529D4"/>
    <w:rsid w:val="0065448F"/>
    <w:rsid w:val="00655708"/>
    <w:rsid w:val="006572F7"/>
    <w:rsid w:val="00660FD5"/>
    <w:rsid w:val="00662A1A"/>
    <w:rsid w:val="00663A1D"/>
    <w:rsid w:val="006714F3"/>
    <w:rsid w:val="006722D7"/>
    <w:rsid w:val="00672C27"/>
    <w:rsid w:val="00673124"/>
    <w:rsid w:val="0067496A"/>
    <w:rsid w:val="006760CE"/>
    <w:rsid w:val="00680FFD"/>
    <w:rsid w:val="00683D17"/>
    <w:rsid w:val="006843DF"/>
    <w:rsid w:val="00685267"/>
    <w:rsid w:val="00685544"/>
    <w:rsid w:val="00687849"/>
    <w:rsid w:val="006909C6"/>
    <w:rsid w:val="00692D9A"/>
    <w:rsid w:val="00693014"/>
    <w:rsid w:val="0069355D"/>
    <w:rsid w:val="00694369"/>
    <w:rsid w:val="00694A2D"/>
    <w:rsid w:val="00694C63"/>
    <w:rsid w:val="00694EB4"/>
    <w:rsid w:val="00696AAA"/>
    <w:rsid w:val="00697122"/>
    <w:rsid w:val="006979A4"/>
    <w:rsid w:val="006A04D1"/>
    <w:rsid w:val="006A055A"/>
    <w:rsid w:val="006A1305"/>
    <w:rsid w:val="006A304B"/>
    <w:rsid w:val="006A6119"/>
    <w:rsid w:val="006A69D7"/>
    <w:rsid w:val="006A7CB7"/>
    <w:rsid w:val="006B177A"/>
    <w:rsid w:val="006B1BE1"/>
    <w:rsid w:val="006B3542"/>
    <w:rsid w:val="006B3E39"/>
    <w:rsid w:val="006B4031"/>
    <w:rsid w:val="006B414D"/>
    <w:rsid w:val="006B5E13"/>
    <w:rsid w:val="006B7FEB"/>
    <w:rsid w:val="006C01E2"/>
    <w:rsid w:val="006C231B"/>
    <w:rsid w:val="006C4A92"/>
    <w:rsid w:val="006C688A"/>
    <w:rsid w:val="006D2D8F"/>
    <w:rsid w:val="006D398B"/>
    <w:rsid w:val="006D3B7C"/>
    <w:rsid w:val="006D6EAB"/>
    <w:rsid w:val="006D70CB"/>
    <w:rsid w:val="006E13E5"/>
    <w:rsid w:val="006E2179"/>
    <w:rsid w:val="006E4681"/>
    <w:rsid w:val="006E4AD9"/>
    <w:rsid w:val="006E4ECC"/>
    <w:rsid w:val="006E69C8"/>
    <w:rsid w:val="006F0EB7"/>
    <w:rsid w:val="006F1872"/>
    <w:rsid w:val="006F1EF3"/>
    <w:rsid w:val="006F253D"/>
    <w:rsid w:val="006F2A56"/>
    <w:rsid w:val="007004DB"/>
    <w:rsid w:val="00701769"/>
    <w:rsid w:val="00702A1A"/>
    <w:rsid w:val="00704459"/>
    <w:rsid w:val="00705409"/>
    <w:rsid w:val="0070648D"/>
    <w:rsid w:val="007110CE"/>
    <w:rsid w:val="007141B9"/>
    <w:rsid w:val="00715442"/>
    <w:rsid w:val="007201D6"/>
    <w:rsid w:val="007216A9"/>
    <w:rsid w:val="00732F74"/>
    <w:rsid w:val="0073389B"/>
    <w:rsid w:val="007340FA"/>
    <w:rsid w:val="00735EA5"/>
    <w:rsid w:val="00737286"/>
    <w:rsid w:val="007377C3"/>
    <w:rsid w:val="00740E85"/>
    <w:rsid w:val="00742048"/>
    <w:rsid w:val="00742E2E"/>
    <w:rsid w:val="00743171"/>
    <w:rsid w:val="00744016"/>
    <w:rsid w:val="007443F8"/>
    <w:rsid w:val="00753286"/>
    <w:rsid w:val="00754AFD"/>
    <w:rsid w:val="00755AA1"/>
    <w:rsid w:val="007567D9"/>
    <w:rsid w:val="007568FA"/>
    <w:rsid w:val="00761586"/>
    <w:rsid w:val="007619D3"/>
    <w:rsid w:val="0076380F"/>
    <w:rsid w:val="00766D18"/>
    <w:rsid w:val="0076750C"/>
    <w:rsid w:val="00770818"/>
    <w:rsid w:val="00775E62"/>
    <w:rsid w:val="0077718D"/>
    <w:rsid w:val="007842F4"/>
    <w:rsid w:val="00784B45"/>
    <w:rsid w:val="00785145"/>
    <w:rsid w:val="0078611B"/>
    <w:rsid w:val="00786F95"/>
    <w:rsid w:val="00794D99"/>
    <w:rsid w:val="00795FB1"/>
    <w:rsid w:val="00797FD9"/>
    <w:rsid w:val="007A113A"/>
    <w:rsid w:val="007A246F"/>
    <w:rsid w:val="007A33E6"/>
    <w:rsid w:val="007A42CD"/>
    <w:rsid w:val="007A5082"/>
    <w:rsid w:val="007A5498"/>
    <w:rsid w:val="007B03B8"/>
    <w:rsid w:val="007B0938"/>
    <w:rsid w:val="007B3C4A"/>
    <w:rsid w:val="007B6F6A"/>
    <w:rsid w:val="007B78BD"/>
    <w:rsid w:val="007C2B4A"/>
    <w:rsid w:val="007C3133"/>
    <w:rsid w:val="007C31A9"/>
    <w:rsid w:val="007C321F"/>
    <w:rsid w:val="007C32FE"/>
    <w:rsid w:val="007C7660"/>
    <w:rsid w:val="007C7EFF"/>
    <w:rsid w:val="007D18F2"/>
    <w:rsid w:val="007D1BBE"/>
    <w:rsid w:val="007D1C65"/>
    <w:rsid w:val="007D1F9A"/>
    <w:rsid w:val="007D1FB5"/>
    <w:rsid w:val="007D4619"/>
    <w:rsid w:val="007D4663"/>
    <w:rsid w:val="007D52DA"/>
    <w:rsid w:val="007D59F7"/>
    <w:rsid w:val="007D5B7E"/>
    <w:rsid w:val="007D5B96"/>
    <w:rsid w:val="007D7D71"/>
    <w:rsid w:val="007E038A"/>
    <w:rsid w:val="007E1696"/>
    <w:rsid w:val="007E3EC7"/>
    <w:rsid w:val="007E6A2D"/>
    <w:rsid w:val="007E72DC"/>
    <w:rsid w:val="007E795A"/>
    <w:rsid w:val="007F1065"/>
    <w:rsid w:val="007F2C24"/>
    <w:rsid w:val="007F3BE7"/>
    <w:rsid w:val="007F735C"/>
    <w:rsid w:val="00800328"/>
    <w:rsid w:val="00801475"/>
    <w:rsid w:val="00801D1D"/>
    <w:rsid w:val="0080320C"/>
    <w:rsid w:val="00805906"/>
    <w:rsid w:val="008059FA"/>
    <w:rsid w:val="00806BC8"/>
    <w:rsid w:val="00807B29"/>
    <w:rsid w:val="008102BD"/>
    <w:rsid w:val="00810C7F"/>
    <w:rsid w:val="00810F56"/>
    <w:rsid w:val="00812263"/>
    <w:rsid w:val="00812DFC"/>
    <w:rsid w:val="00814A06"/>
    <w:rsid w:val="00816E79"/>
    <w:rsid w:val="00817828"/>
    <w:rsid w:val="00817ECA"/>
    <w:rsid w:val="00822F38"/>
    <w:rsid w:val="00824883"/>
    <w:rsid w:val="0082525A"/>
    <w:rsid w:val="00825A90"/>
    <w:rsid w:val="00825ACF"/>
    <w:rsid w:val="00826B66"/>
    <w:rsid w:val="00826CB1"/>
    <w:rsid w:val="008271BF"/>
    <w:rsid w:val="008272AD"/>
    <w:rsid w:val="0082737C"/>
    <w:rsid w:val="00831F1D"/>
    <w:rsid w:val="00835B54"/>
    <w:rsid w:val="00837E14"/>
    <w:rsid w:val="0084003F"/>
    <w:rsid w:val="00840115"/>
    <w:rsid w:val="0084105B"/>
    <w:rsid w:val="00841B4A"/>
    <w:rsid w:val="00841FB7"/>
    <w:rsid w:val="00843368"/>
    <w:rsid w:val="008438B3"/>
    <w:rsid w:val="0084452B"/>
    <w:rsid w:val="00847799"/>
    <w:rsid w:val="008509F0"/>
    <w:rsid w:val="00853AE7"/>
    <w:rsid w:val="00857CAC"/>
    <w:rsid w:val="008621AC"/>
    <w:rsid w:val="00863B69"/>
    <w:rsid w:val="0086406D"/>
    <w:rsid w:val="008652D3"/>
    <w:rsid w:val="0086608F"/>
    <w:rsid w:val="00870169"/>
    <w:rsid w:val="00870864"/>
    <w:rsid w:val="0087102C"/>
    <w:rsid w:val="00871EBA"/>
    <w:rsid w:val="00875E8D"/>
    <w:rsid w:val="00876F14"/>
    <w:rsid w:val="008807E5"/>
    <w:rsid w:val="008817D8"/>
    <w:rsid w:val="00882AD0"/>
    <w:rsid w:val="00885F88"/>
    <w:rsid w:val="0088745F"/>
    <w:rsid w:val="00890522"/>
    <w:rsid w:val="00892E23"/>
    <w:rsid w:val="00892F27"/>
    <w:rsid w:val="00893479"/>
    <w:rsid w:val="008947B9"/>
    <w:rsid w:val="00896A46"/>
    <w:rsid w:val="00897947"/>
    <w:rsid w:val="008A13F1"/>
    <w:rsid w:val="008A3CD7"/>
    <w:rsid w:val="008A457D"/>
    <w:rsid w:val="008A508B"/>
    <w:rsid w:val="008A5286"/>
    <w:rsid w:val="008A6307"/>
    <w:rsid w:val="008A66FF"/>
    <w:rsid w:val="008B22A8"/>
    <w:rsid w:val="008B36D1"/>
    <w:rsid w:val="008B3EBF"/>
    <w:rsid w:val="008B5B33"/>
    <w:rsid w:val="008C0C45"/>
    <w:rsid w:val="008C43BF"/>
    <w:rsid w:val="008C60E4"/>
    <w:rsid w:val="008C6AC1"/>
    <w:rsid w:val="008C7608"/>
    <w:rsid w:val="008D0138"/>
    <w:rsid w:val="008D2A3A"/>
    <w:rsid w:val="008D2D6F"/>
    <w:rsid w:val="008D34E5"/>
    <w:rsid w:val="008D3D7A"/>
    <w:rsid w:val="008E0738"/>
    <w:rsid w:val="008E0B98"/>
    <w:rsid w:val="008E3BB9"/>
    <w:rsid w:val="008E4063"/>
    <w:rsid w:val="008E42E5"/>
    <w:rsid w:val="008E4C74"/>
    <w:rsid w:val="008E6786"/>
    <w:rsid w:val="008E6E17"/>
    <w:rsid w:val="008E7EFC"/>
    <w:rsid w:val="008F0DB1"/>
    <w:rsid w:val="008F1190"/>
    <w:rsid w:val="008F18AF"/>
    <w:rsid w:val="008F1C56"/>
    <w:rsid w:val="008F4EAB"/>
    <w:rsid w:val="00900E7F"/>
    <w:rsid w:val="009025AD"/>
    <w:rsid w:val="009035B7"/>
    <w:rsid w:val="009039CD"/>
    <w:rsid w:val="00906A87"/>
    <w:rsid w:val="009100B8"/>
    <w:rsid w:val="00910B41"/>
    <w:rsid w:val="00910EFE"/>
    <w:rsid w:val="00911B4C"/>
    <w:rsid w:val="00912F53"/>
    <w:rsid w:val="00920374"/>
    <w:rsid w:val="00920495"/>
    <w:rsid w:val="009208E7"/>
    <w:rsid w:val="00922A13"/>
    <w:rsid w:val="0092337B"/>
    <w:rsid w:val="009253E7"/>
    <w:rsid w:val="0092609A"/>
    <w:rsid w:val="009275CF"/>
    <w:rsid w:val="00931AA5"/>
    <w:rsid w:val="00933940"/>
    <w:rsid w:val="00934A25"/>
    <w:rsid w:val="00935173"/>
    <w:rsid w:val="00936E62"/>
    <w:rsid w:val="00937556"/>
    <w:rsid w:val="009377A3"/>
    <w:rsid w:val="009405F1"/>
    <w:rsid w:val="009422BD"/>
    <w:rsid w:val="00943FB0"/>
    <w:rsid w:val="00944C28"/>
    <w:rsid w:val="00946FF0"/>
    <w:rsid w:val="00950C41"/>
    <w:rsid w:val="00951678"/>
    <w:rsid w:val="00953A57"/>
    <w:rsid w:val="00954CEB"/>
    <w:rsid w:val="00956DF9"/>
    <w:rsid w:val="00957030"/>
    <w:rsid w:val="00957ADF"/>
    <w:rsid w:val="00957DBB"/>
    <w:rsid w:val="00960960"/>
    <w:rsid w:val="00961101"/>
    <w:rsid w:val="00961256"/>
    <w:rsid w:val="00962070"/>
    <w:rsid w:val="00963314"/>
    <w:rsid w:val="00963CDC"/>
    <w:rsid w:val="00966496"/>
    <w:rsid w:val="0096758F"/>
    <w:rsid w:val="00967DDE"/>
    <w:rsid w:val="00971921"/>
    <w:rsid w:val="00971F71"/>
    <w:rsid w:val="009722AC"/>
    <w:rsid w:val="00973960"/>
    <w:rsid w:val="00973BEE"/>
    <w:rsid w:val="00973FEA"/>
    <w:rsid w:val="00980719"/>
    <w:rsid w:val="00981F36"/>
    <w:rsid w:val="00983083"/>
    <w:rsid w:val="00983382"/>
    <w:rsid w:val="009846A7"/>
    <w:rsid w:val="00984E89"/>
    <w:rsid w:val="0098640E"/>
    <w:rsid w:val="0098666F"/>
    <w:rsid w:val="00987FEA"/>
    <w:rsid w:val="0099352A"/>
    <w:rsid w:val="00995871"/>
    <w:rsid w:val="00997EC8"/>
    <w:rsid w:val="009A02A8"/>
    <w:rsid w:val="009A067F"/>
    <w:rsid w:val="009A0FEC"/>
    <w:rsid w:val="009A1C93"/>
    <w:rsid w:val="009A2D23"/>
    <w:rsid w:val="009A3075"/>
    <w:rsid w:val="009A4A16"/>
    <w:rsid w:val="009A4CE7"/>
    <w:rsid w:val="009A657F"/>
    <w:rsid w:val="009A6CCD"/>
    <w:rsid w:val="009A73B9"/>
    <w:rsid w:val="009B0813"/>
    <w:rsid w:val="009B1084"/>
    <w:rsid w:val="009B1A3C"/>
    <w:rsid w:val="009B24DB"/>
    <w:rsid w:val="009B2F0E"/>
    <w:rsid w:val="009B38F3"/>
    <w:rsid w:val="009B3FAF"/>
    <w:rsid w:val="009B4433"/>
    <w:rsid w:val="009B5A66"/>
    <w:rsid w:val="009C10ED"/>
    <w:rsid w:val="009C158D"/>
    <w:rsid w:val="009C222C"/>
    <w:rsid w:val="009C3012"/>
    <w:rsid w:val="009C5447"/>
    <w:rsid w:val="009C624B"/>
    <w:rsid w:val="009D0AC6"/>
    <w:rsid w:val="009D319A"/>
    <w:rsid w:val="009D41ED"/>
    <w:rsid w:val="009D5652"/>
    <w:rsid w:val="009D626A"/>
    <w:rsid w:val="009E105D"/>
    <w:rsid w:val="009E2804"/>
    <w:rsid w:val="009E57C9"/>
    <w:rsid w:val="009E5C7A"/>
    <w:rsid w:val="009E77D6"/>
    <w:rsid w:val="009F146C"/>
    <w:rsid w:val="009F3647"/>
    <w:rsid w:val="009F3D9F"/>
    <w:rsid w:val="009F4276"/>
    <w:rsid w:val="009F5071"/>
    <w:rsid w:val="009F6A82"/>
    <w:rsid w:val="00A03D0D"/>
    <w:rsid w:val="00A04F32"/>
    <w:rsid w:val="00A06063"/>
    <w:rsid w:val="00A10114"/>
    <w:rsid w:val="00A11353"/>
    <w:rsid w:val="00A13BBE"/>
    <w:rsid w:val="00A148A5"/>
    <w:rsid w:val="00A16519"/>
    <w:rsid w:val="00A17253"/>
    <w:rsid w:val="00A22A36"/>
    <w:rsid w:val="00A231B1"/>
    <w:rsid w:val="00A231D5"/>
    <w:rsid w:val="00A24A0D"/>
    <w:rsid w:val="00A26068"/>
    <w:rsid w:val="00A26512"/>
    <w:rsid w:val="00A2778A"/>
    <w:rsid w:val="00A30902"/>
    <w:rsid w:val="00A33786"/>
    <w:rsid w:val="00A33CAA"/>
    <w:rsid w:val="00A35135"/>
    <w:rsid w:val="00A35AEB"/>
    <w:rsid w:val="00A372FA"/>
    <w:rsid w:val="00A37C7B"/>
    <w:rsid w:val="00A40015"/>
    <w:rsid w:val="00A4159D"/>
    <w:rsid w:val="00A43460"/>
    <w:rsid w:val="00A43EC7"/>
    <w:rsid w:val="00A44FFC"/>
    <w:rsid w:val="00A45B43"/>
    <w:rsid w:val="00A468E8"/>
    <w:rsid w:val="00A510B4"/>
    <w:rsid w:val="00A51A61"/>
    <w:rsid w:val="00A524D3"/>
    <w:rsid w:val="00A54A3F"/>
    <w:rsid w:val="00A6103F"/>
    <w:rsid w:val="00A611BD"/>
    <w:rsid w:val="00A62540"/>
    <w:rsid w:val="00A6258F"/>
    <w:rsid w:val="00A67609"/>
    <w:rsid w:val="00A67EC9"/>
    <w:rsid w:val="00A7165C"/>
    <w:rsid w:val="00A72402"/>
    <w:rsid w:val="00A75220"/>
    <w:rsid w:val="00A75852"/>
    <w:rsid w:val="00A816A1"/>
    <w:rsid w:val="00A818BD"/>
    <w:rsid w:val="00A818C3"/>
    <w:rsid w:val="00A84D82"/>
    <w:rsid w:val="00A8506B"/>
    <w:rsid w:val="00A8654D"/>
    <w:rsid w:val="00A86573"/>
    <w:rsid w:val="00A9083D"/>
    <w:rsid w:val="00A90D81"/>
    <w:rsid w:val="00A90F0E"/>
    <w:rsid w:val="00A91EDE"/>
    <w:rsid w:val="00AA33C4"/>
    <w:rsid w:val="00AA3970"/>
    <w:rsid w:val="00AA7564"/>
    <w:rsid w:val="00AB1DE4"/>
    <w:rsid w:val="00AB25D4"/>
    <w:rsid w:val="00AB7345"/>
    <w:rsid w:val="00AC0880"/>
    <w:rsid w:val="00AC1308"/>
    <w:rsid w:val="00AC1DE8"/>
    <w:rsid w:val="00AC3234"/>
    <w:rsid w:val="00AC33CB"/>
    <w:rsid w:val="00AC4A54"/>
    <w:rsid w:val="00AC5B77"/>
    <w:rsid w:val="00AC6C16"/>
    <w:rsid w:val="00AD4A29"/>
    <w:rsid w:val="00AD5116"/>
    <w:rsid w:val="00AD5740"/>
    <w:rsid w:val="00AD7055"/>
    <w:rsid w:val="00AE0227"/>
    <w:rsid w:val="00AE085D"/>
    <w:rsid w:val="00AE08ED"/>
    <w:rsid w:val="00AE1E1C"/>
    <w:rsid w:val="00AE462C"/>
    <w:rsid w:val="00AE7E16"/>
    <w:rsid w:val="00AF2CC8"/>
    <w:rsid w:val="00AF2F63"/>
    <w:rsid w:val="00B01046"/>
    <w:rsid w:val="00B0156D"/>
    <w:rsid w:val="00B01A6D"/>
    <w:rsid w:val="00B02ADB"/>
    <w:rsid w:val="00B04178"/>
    <w:rsid w:val="00B04A52"/>
    <w:rsid w:val="00B05305"/>
    <w:rsid w:val="00B06F60"/>
    <w:rsid w:val="00B0714B"/>
    <w:rsid w:val="00B106B8"/>
    <w:rsid w:val="00B10E8B"/>
    <w:rsid w:val="00B1276D"/>
    <w:rsid w:val="00B13E4C"/>
    <w:rsid w:val="00B1445C"/>
    <w:rsid w:val="00B14AF4"/>
    <w:rsid w:val="00B213D7"/>
    <w:rsid w:val="00B23DDA"/>
    <w:rsid w:val="00B25480"/>
    <w:rsid w:val="00B27DB5"/>
    <w:rsid w:val="00B41C6F"/>
    <w:rsid w:val="00B43FC8"/>
    <w:rsid w:val="00B45057"/>
    <w:rsid w:val="00B47885"/>
    <w:rsid w:val="00B47C75"/>
    <w:rsid w:val="00B47EFB"/>
    <w:rsid w:val="00B528E9"/>
    <w:rsid w:val="00B52B84"/>
    <w:rsid w:val="00B5318C"/>
    <w:rsid w:val="00B5328A"/>
    <w:rsid w:val="00B54143"/>
    <w:rsid w:val="00B57047"/>
    <w:rsid w:val="00B575A8"/>
    <w:rsid w:val="00B65157"/>
    <w:rsid w:val="00B66AFB"/>
    <w:rsid w:val="00B70B39"/>
    <w:rsid w:val="00B8005F"/>
    <w:rsid w:val="00B80EE4"/>
    <w:rsid w:val="00B84554"/>
    <w:rsid w:val="00B8685C"/>
    <w:rsid w:val="00B90523"/>
    <w:rsid w:val="00B911A1"/>
    <w:rsid w:val="00B933DF"/>
    <w:rsid w:val="00B94E48"/>
    <w:rsid w:val="00B96BFA"/>
    <w:rsid w:val="00B9785A"/>
    <w:rsid w:val="00BA44AE"/>
    <w:rsid w:val="00BA48D5"/>
    <w:rsid w:val="00BA5657"/>
    <w:rsid w:val="00BA76F0"/>
    <w:rsid w:val="00BB0767"/>
    <w:rsid w:val="00BB2371"/>
    <w:rsid w:val="00BB284A"/>
    <w:rsid w:val="00BB3684"/>
    <w:rsid w:val="00BB53DF"/>
    <w:rsid w:val="00BB593F"/>
    <w:rsid w:val="00BB65DD"/>
    <w:rsid w:val="00BB6D01"/>
    <w:rsid w:val="00BB7774"/>
    <w:rsid w:val="00BC2576"/>
    <w:rsid w:val="00BC36D0"/>
    <w:rsid w:val="00BD0C6B"/>
    <w:rsid w:val="00BD0F0F"/>
    <w:rsid w:val="00BD0F72"/>
    <w:rsid w:val="00BD2D73"/>
    <w:rsid w:val="00BD4B8D"/>
    <w:rsid w:val="00BD5D33"/>
    <w:rsid w:val="00BE13F7"/>
    <w:rsid w:val="00BE1548"/>
    <w:rsid w:val="00BE16DE"/>
    <w:rsid w:val="00BE342F"/>
    <w:rsid w:val="00BE6FFA"/>
    <w:rsid w:val="00BE71F0"/>
    <w:rsid w:val="00BE770A"/>
    <w:rsid w:val="00BF0565"/>
    <w:rsid w:val="00BF5FAB"/>
    <w:rsid w:val="00BF6909"/>
    <w:rsid w:val="00BF7FF6"/>
    <w:rsid w:val="00C002E5"/>
    <w:rsid w:val="00C02381"/>
    <w:rsid w:val="00C02A48"/>
    <w:rsid w:val="00C06D70"/>
    <w:rsid w:val="00C06EC8"/>
    <w:rsid w:val="00C127CB"/>
    <w:rsid w:val="00C12B2F"/>
    <w:rsid w:val="00C13872"/>
    <w:rsid w:val="00C13EF9"/>
    <w:rsid w:val="00C14275"/>
    <w:rsid w:val="00C15BDA"/>
    <w:rsid w:val="00C163D1"/>
    <w:rsid w:val="00C16632"/>
    <w:rsid w:val="00C20995"/>
    <w:rsid w:val="00C24BCA"/>
    <w:rsid w:val="00C26639"/>
    <w:rsid w:val="00C273B1"/>
    <w:rsid w:val="00C32020"/>
    <w:rsid w:val="00C3238C"/>
    <w:rsid w:val="00C33439"/>
    <w:rsid w:val="00C339D4"/>
    <w:rsid w:val="00C33B82"/>
    <w:rsid w:val="00C34C43"/>
    <w:rsid w:val="00C35187"/>
    <w:rsid w:val="00C36CD9"/>
    <w:rsid w:val="00C376A9"/>
    <w:rsid w:val="00C40C99"/>
    <w:rsid w:val="00C424DD"/>
    <w:rsid w:val="00C435B9"/>
    <w:rsid w:val="00C44BE3"/>
    <w:rsid w:val="00C464E2"/>
    <w:rsid w:val="00C466F3"/>
    <w:rsid w:val="00C4730A"/>
    <w:rsid w:val="00C50B6D"/>
    <w:rsid w:val="00C51571"/>
    <w:rsid w:val="00C520C8"/>
    <w:rsid w:val="00C5399A"/>
    <w:rsid w:val="00C53C02"/>
    <w:rsid w:val="00C54925"/>
    <w:rsid w:val="00C55BE0"/>
    <w:rsid w:val="00C562AE"/>
    <w:rsid w:val="00C56EB1"/>
    <w:rsid w:val="00C5729F"/>
    <w:rsid w:val="00C60E14"/>
    <w:rsid w:val="00C61675"/>
    <w:rsid w:val="00C6198E"/>
    <w:rsid w:val="00C6214F"/>
    <w:rsid w:val="00C62E50"/>
    <w:rsid w:val="00C63C74"/>
    <w:rsid w:val="00C64975"/>
    <w:rsid w:val="00C67669"/>
    <w:rsid w:val="00C71C32"/>
    <w:rsid w:val="00C73FCD"/>
    <w:rsid w:val="00C76725"/>
    <w:rsid w:val="00C76A6D"/>
    <w:rsid w:val="00C7713C"/>
    <w:rsid w:val="00C7724D"/>
    <w:rsid w:val="00C82A87"/>
    <w:rsid w:val="00C8378E"/>
    <w:rsid w:val="00C83958"/>
    <w:rsid w:val="00C839FD"/>
    <w:rsid w:val="00C83E88"/>
    <w:rsid w:val="00C90899"/>
    <w:rsid w:val="00C90A44"/>
    <w:rsid w:val="00C91189"/>
    <w:rsid w:val="00C91B97"/>
    <w:rsid w:val="00C92083"/>
    <w:rsid w:val="00C92394"/>
    <w:rsid w:val="00C9251D"/>
    <w:rsid w:val="00C96ADA"/>
    <w:rsid w:val="00CA189E"/>
    <w:rsid w:val="00CA18F1"/>
    <w:rsid w:val="00CA1DEA"/>
    <w:rsid w:val="00CA1F19"/>
    <w:rsid w:val="00CA1F9F"/>
    <w:rsid w:val="00CA29A3"/>
    <w:rsid w:val="00CA3D93"/>
    <w:rsid w:val="00CA410B"/>
    <w:rsid w:val="00CA4D46"/>
    <w:rsid w:val="00CA50A1"/>
    <w:rsid w:val="00CA55C5"/>
    <w:rsid w:val="00CA71E8"/>
    <w:rsid w:val="00CB2A93"/>
    <w:rsid w:val="00CB4315"/>
    <w:rsid w:val="00CB4572"/>
    <w:rsid w:val="00CB4F2D"/>
    <w:rsid w:val="00CB5467"/>
    <w:rsid w:val="00CB55FD"/>
    <w:rsid w:val="00CC1E7A"/>
    <w:rsid w:val="00CC451A"/>
    <w:rsid w:val="00CC4CAC"/>
    <w:rsid w:val="00CC58AA"/>
    <w:rsid w:val="00CC7162"/>
    <w:rsid w:val="00CD023E"/>
    <w:rsid w:val="00CD0BBB"/>
    <w:rsid w:val="00CD143C"/>
    <w:rsid w:val="00CD3463"/>
    <w:rsid w:val="00CD4AC6"/>
    <w:rsid w:val="00CD5852"/>
    <w:rsid w:val="00CD61A2"/>
    <w:rsid w:val="00CD67D5"/>
    <w:rsid w:val="00CE1BF3"/>
    <w:rsid w:val="00CE2DDD"/>
    <w:rsid w:val="00CE3C57"/>
    <w:rsid w:val="00CE4078"/>
    <w:rsid w:val="00CE428A"/>
    <w:rsid w:val="00CE5958"/>
    <w:rsid w:val="00CE5C19"/>
    <w:rsid w:val="00CE5C67"/>
    <w:rsid w:val="00CE6469"/>
    <w:rsid w:val="00CE654A"/>
    <w:rsid w:val="00CE6785"/>
    <w:rsid w:val="00CE6CDD"/>
    <w:rsid w:val="00CE794B"/>
    <w:rsid w:val="00CE7D84"/>
    <w:rsid w:val="00CF12A4"/>
    <w:rsid w:val="00CF2806"/>
    <w:rsid w:val="00CF3A63"/>
    <w:rsid w:val="00D0030D"/>
    <w:rsid w:val="00D02557"/>
    <w:rsid w:val="00D03E60"/>
    <w:rsid w:val="00D048CB"/>
    <w:rsid w:val="00D04A47"/>
    <w:rsid w:val="00D067FB"/>
    <w:rsid w:val="00D06DA5"/>
    <w:rsid w:val="00D113DE"/>
    <w:rsid w:val="00D1444F"/>
    <w:rsid w:val="00D15FAD"/>
    <w:rsid w:val="00D1604C"/>
    <w:rsid w:val="00D1779F"/>
    <w:rsid w:val="00D2073A"/>
    <w:rsid w:val="00D20809"/>
    <w:rsid w:val="00D21E1D"/>
    <w:rsid w:val="00D223A5"/>
    <w:rsid w:val="00D24DD7"/>
    <w:rsid w:val="00D24E90"/>
    <w:rsid w:val="00D26535"/>
    <w:rsid w:val="00D2735C"/>
    <w:rsid w:val="00D31AE2"/>
    <w:rsid w:val="00D32240"/>
    <w:rsid w:val="00D327A3"/>
    <w:rsid w:val="00D3422A"/>
    <w:rsid w:val="00D4091C"/>
    <w:rsid w:val="00D45823"/>
    <w:rsid w:val="00D45D80"/>
    <w:rsid w:val="00D47773"/>
    <w:rsid w:val="00D500C7"/>
    <w:rsid w:val="00D51FA9"/>
    <w:rsid w:val="00D52853"/>
    <w:rsid w:val="00D52925"/>
    <w:rsid w:val="00D5481E"/>
    <w:rsid w:val="00D54D50"/>
    <w:rsid w:val="00D567D7"/>
    <w:rsid w:val="00D57E57"/>
    <w:rsid w:val="00D60086"/>
    <w:rsid w:val="00D624D8"/>
    <w:rsid w:val="00D64C4E"/>
    <w:rsid w:val="00D64E53"/>
    <w:rsid w:val="00D6521A"/>
    <w:rsid w:val="00D66295"/>
    <w:rsid w:val="00D663BC"/>
    <w:rsid w:val="00D66490"/>
    <w:rsid w:val="00D66BE0"/>
    <w:rsid w:val="00D67A81"/>
    <w:rsid w:val="00D702D3"/>
    <w:rsid w:val="00D709DE"/>
    <w:rsid w:val="00D70A1A"/>
    <w:rsid w:val="00D73654"/>
    <w:rsid w:val="00D73655"/>
    <w:rsid w:val="00D73DAA"/>
    <w:rsid w:val="00D75D09"/>
    <w:rsid w:val="00D7682C"/>
    <w:rsid w:val="00D81F1C"/>
    <w:rsid w:val="00D83113"/>
    <w:rsid w:val="00D84946"/>
    <w:rsid w:val="00D868A0"/>
    <w:rsid w:val="00D90437"/>
    <w:rsid w:val="00D91F25"/>
    <w:rsid w:val="00D94D4B"/>
    <w:rsid w:val="00D95359"/>
    <w:rsid w:val="00D977B4"/>
    <w:rsid w:val="00DA02BF"/>
    <w:rsid w:val="00DA1865"/>
    <w:rsid w:val="00DA3050"/>
    <w:rsid w:val="00DA32B1"/>
    <w:rsid w:val="00DA6EAC"/>
    <w:rsid w:val="00DA7326"/>
    <w:rsid w:val="00DB0A38"/>
    <w:rsid w:val="00DB569B"/>
    <w:rsid w:val="00DB5866"/>
    <w:rsid w:val="00DC0FF4"/>
    <w:rsid w:val="00DC2808"/>
    <w:rsid w:val="00DC381B"/>
    <w:rsid w:val="00DC39F3"/>
    <w:rsid w:val="00DC4BFE"/>
    <w:rsid w:val="00DC5E95"/>
    <w:rsid w:val="00DC701D"/>
    <w:rsid w:val="00DC7807"/>
    <w:rsid w:val="00DC8599"/>
    <w:rsid w:val="00DD16D5"/>
    <w:rsid w:val="00DD1D9F"/>
    <w:rsid w:val="00DD44E8"/>
    <w:rsid w:val="00DD4549"/>
    <w:rsid w:val="00DD467F"/>
    <w:rsid w:val="00DD7011"/>
    <w:rsid w:val="00DD76C5"/>
    <w:rsid w:val="00DD7884"/>
    <w:rsid w:val="00DE09A1"/>
    <w:rsid w:val="00DE1D31"/>
    <w:rsid w:val="00DE1F8E"/>
    <w:rsid w:val="00DE2415"/>
    <w:rsid w:val="00DE262D"/>
    <w:rsid w:val="00DE3063"/>
    <w:rsid w:val="00DE30A1"/>
    <w:rsid w:val="00DE380F"/>
    <w:rsid w:val="00DE42E5"/>
    <w:rsid w:val="00DE74BA"/>
    <w:rsid w:val="00DF016F"/>
    <w:rsid w:val="00DF2A2D"/>
    <w:rsid w:val="00DF6941"/>
    <w:rsid w:val="00E03B0C"/>
    <w:rsid w:val="00E04728"/>
    <w:rsid w:val="00E05E88"/>
    <w:rsid w:val="00E06953"/>
    <w:rsid w:val="00E1069A"/>
    <w:rsid w:val="00E1302C"/>
    <w:rsid w:val="00E13AB7"/>
    <w:rsid w:val="00E1413A"/>
    <w:rsid w:val="00E1478D"/>
    <w:rsid w:val="00E150F0"/>
    <w:rsid w:val="00E169A2"/>
    <w:rsid w:val="00E16B18"/>
    <w:rsid w:val="00E21666"/>
    <w:rsid w:val="00E21F33"/>
    <w:rsid w:val="00E2215B"/>
    <w:rsid w:val="00E22323"/>
    <w:rsid w:val="00E2262B"/>
    <w:rsid w:val="00E22768"/>
    <w:rsid w:val="00E2476F"/>
    <w:rsid w:val="00E25320"/>
    <w:rsid w:val="00E26901"/>
    <w:rsid w:val="00E26B5A"/>
    <w:rsid w:val="00E26E51"/>
    <w:rsid w:val="00E27968"/>
    <w:rsid w:val="00E32EF9"/>
    <w:rsid w:val="00E34954"/>
    <w:rsid w:val="00E349A5"/>
    <w:rsid w:val="00E36990"/>
    <w:rsid w:val="00E426CF"/>
    <w:rsid w:val="00E44B54"/>
    <w:rsid w:val="00E46F68"/>
    <w:rsid w:val="00E51562"/>
    <w:rsid w:val="00E53DAA"/>
    <w:rsid w:val="00E56CA9"/>
    <w:rsid w:val="00E61624"/>
    <w:rsid w:val="00E61AEB"/>
    <w:rsid w:val="00E62C66"/>
    <w:rsid w:val="00E6350E"/>
    <w:rsid w:val="00E65976"/>
    <w:rsid w:val="00E71017"/>
    <w:rsid w:val="00E714EC"/>
    <w:rsid w:val="00E71B44"/>
    <w:rsid w:val="00E722B1"/>
    <w:rsid w:val="00E72453"/>
    <w:rsid w:val="00E72A7E"/>
    <w:rsid w:val="00E74538"/>
    <w:rsid w:val="00E76B16"/>
    <w:rsid w:val="00E77615"/>
    <w:rsid w:val="00E835A5"/>
    <w:rsid w:val="00E83BEF"/>
    <w:rsid w:val="00E83FC4"/>
    <w:rsid w:val="00E846A5"/>
    <w:rsid w:val="00E86258"/>
    <w:rsid w:val="00E86FBE"/>
    <w:rsid w:val="00E92894"/>
    <w:rsid w:val="00E958F7"/>
    <w:rsid w:val="00E9599A"/>
    <w:rsid w:val="00E96D53"/>
    <w:rsid w:val="00E975DE"/>
    <w:rsid w:val="00EA0656"/>
    <w:rsid w:val="00EA0BDA"/>
    <w:rsid w:val="00EA3714"/>
    <w:rsid w:val="00EA72B3"/>
    <w:rsid w:val="00EB1A4E"/>
    <w:rsid w:val="00EB23AD"/>
    <w:rsid w:val="00EB3890"/>
    <w:rsid w:val="00EB5564"/>
    <w:rsid w:val="00EC0B30"/>
    <w:rsid w:val="00EC129F"/>
    <w:rsid w:val="00EC1B42"/>
    <w:rsid w:val="00EC3668"/>
    <w:rsid w:val="00EC4733"/>
    <w:rsid w:val="00EC73BE"/>
    <w:rsid w:val="00ED1147"/>
    <w:rsid w:val="00ED3F01"/>
    <w:rsid w:val="00ED70FE"/>
    <w:rsid w:val="00EE0D68"/>
    <w:rsid w:val="00EE240E"/>
    <w:rsid w:val="00EE2C78"/>
    <w:rsid w:val="00EE36FC"/>
    <w:rsid w:val="00EE4BD5"/>
    <w:rsid w:val="00EE587E"/>
    <w:rsid w:val="00EE6546"/>
    <w:rsid w:val="00EE68F2"/>
    <w:rsid w:val="00EE6EF3"/>
    <w:rsid w:val="00EF000C"/>
    <w:rsid w:val="00EF2ACC"/>
    <w:rsid w:val="00EF313E"/>
    <w:rsid w:val="00F035B5"/>
    <w:rsid w:val="00F056FC"/>
    <w:rsid w:val="00F06311"/>
    <w:rsid w:val="00F06F14"/>
    <w:rsid w:val="00F1081E"/>
    <w:rsid w:val="00F10B98"/>
    <w:rsid w:val="00F10FFE"/>
    <w:rsid w:val="00F118F3"/>
    <w:rsid w:val="00F11CE0"/>
    <w:rsid w:val="00F13A78"/>
    <w:rsid w:val="00F140F0"/>
    <w:rsid w:val="00F14330"/>
    <w:rsid w:val="00F150E1"/>
    <w:rsid w:val="00F152D8"/>
    <w:rsid w:val="00F158E9"/>
    <w:rsid w:val="00F17DEB"/>
    <w:rsid w:val="00F201E3"/>
    <w:rsid w:val="00F220C9"/>
    <w:rsid w:val="00F24AC6"/>
    <w:rsid w:val="00F24CB6"/>
    <w:rsid w:val="00F26C00"/>
    <w:rsid w:val="00F27392"/>
    <w:rsid w:val="00F27E11"/>
    <w:rsid w:val="00F31598"/>
    <w:rsid w:val="00F31E89"/>
    <w:rsid w:val="00F337B9"/>
    <w:rsid w:val="00F33DA7"/>
    <w:rsid w:val="00F37BC8"/>
    <w:rsid w:val="00F37F01"/>
    <w:rsid w:val="00F40882"/>
    <w:rsid w:val="00F425D8"/>
    <w:rsid w:val="00F42711"/>
    <w:rsid w:val="00F43460"/>
    <w:rsid w:val="00F439D9"/>
    <w:rsid w:val="00F43C55"/>
    <w:rsid w:val="00F44A38"/>
    <w:rsid w:val="00F46B03"/>
    <w:rsid w:val="00F47960"/>
    <w:rsid w:val="00F50532"/>
    <w:rsid w:val="00F509DE"/>
    <w:rsid w:val="00F51618"/>
    <w:rsid w:val="00F5299E"/>
    <w:rsid w:val="00F57681"/>
    <w:rsid w:val="00F57A33"/>
    <w:rsid w:val="00F610B1"/>
    <w:rsid w:val="00F63684"/>
    <w:rsid w:val="00F659E3"/>
    <w:rsid w:val="00F67B0F"/>
    <w:rsid w:val="00F70245"/>
    <w:rsid w:val="00F71585"/>
    <w:rsid w:val="00F724C6"/>
    <w:rsid w:val="00F72AA2"/>
    <w:rsid w:val="00F72D7B"/>
    <w:rsid w:val="00F73174"/>
    <w:rsid w:val="00F7516F"/>
    <w:rsid w:val="00F75407"/>
    <w:rsid w:val="00F773F7"/>
    <w:rsid w:val="00F778CF"/>
    <w:rsid w:val="00F8015C"/>
    <w:rsid w:val="00F80B67"/>
    <w:rsid w:val="00F81848"/>
    <w:rsid w:val="00F82120"/>
    <w:rsid w:val="00F82940"/>
    <w:rsid w:val="00F84403"/>
    <w:rsid w:val="00F85938"/>
    <w:rsid w:val="00F8625B"/>
    <w:rsid w:val="00F869F2"/>
    <w:rsid w:val="00F87CDD"/>
    <w:rsid w:val="00F91394"/>
    <w:rsid w:val="00F92033"/>
    <w:rsid w:val="00F92B5D"/>
    <w:rsid w:val="00F92FA9"/>
    <w:rsid w:val="00F95B2E"/>
    <w:rsid w:val="00F96B07"/>
    <w:rsid w:val="00F96E37"/>
    <w:rsid w:val="00F9708E"/>
    <w:rsid w:val="00F9778F"/>
    <w:rsid w:val="00FA03B4"/>
    <w:rsid w:val="00FA1874"/>
    <w:rsid w:val="00FA3619"/>
    <w:rsid w:val="00FA3C13"/>
    <w:rsid w:val="00FA7BB0"/>
    <w:rsid w:val="00FB1015"/>
    <w:rsid w:val="00FB1CE9"/>
    <w:rsid w:val="00FB1D0B"/>
    <w:rsid w:val="00FB2C28"/>
    <w:rsid w:val="00FB3733"/>
    <w:rsid w:val="00FB3B5C"/>
    <w:rsid w:val="00FB4953"/>
    <w:rsid w:val="00FB54D3"/>
    <w:rsid w:val="00FB5DE6"/>
    <w:rsid w:val="00FB65B3"/>
    <w:rsid w:val="00FC31C8"/>
    <w:rsid w:val="00FC340E"/>
    <w:rsid w:val="00FC3614"/>
    <w:rsid w:val="00FC3917"/>
    <w:rsid w:val="00FC4335"/>
    <w:rsid w:val="00FC4749"/>
    <w:rsid w:val="00FC6925"/>
    <w:rsid w:val="00FC6A4E"/>
    <w:rsid w:val="00FD0117"/>
    <w:rsid w:val="00FD0DEB"/>
    <w:rsid w:val="00FD0FE3"/>
    <w:rsid w:val="00FD1965"/>
    <w:rsid w:val="00FD322D"/>
    <w:rsid w:val="00FD7C48"/>
    <w:rsid w:val="00FE0204"/>
    <w:rsid w:val="00FE2810"/>
    <w:rsid w:val="00FE2CD3"/>
    <w:rsid w:val="00FE76C9"/>
    <w:rsid w:val="00FE770C"/>
    <w:rsid w:val="00FF05C8"/>
    <w:rsid w:val="00FF1BF9"/>
    <w:rsid w:val="00FF3969"/>
    <w:rsid w:val="00FF3BA4"/>
    <w:rsid w:val="00FF456E"/>
    <w:rsid w:val="00FF4B2C"/>
    <w:rsid w:val="00FF5AAE"/>
    <w:rsid w:val="00FF5ECE"/>
    <w:rsid w:val="01DA5594"/>
    <w:rsid w:val="02304D8B"/>
    <w:rsid w:val="0259CD3D"/>
    <w:rsid w:val="028E0DBA"/>
    <w:rsid w:val="02DF2C64"/>
    <w:rsid w:val="02F1DC6F"/>
    <w:rsid w:val="0390C93E"/>
    <w:rsid w:val="03DAEA07"/>
    <w:rsid w:val="04512ABF"/>
    <w:rsid w:val="046016DB"/>
    <w:rsid w:val="048AB00E"/>
    <w:rsid w:val="04C5B6F9"/>
    <w:rsid w:val="04F35D21"/>
    <w:rsid w:val="05B5393D"/>
    <w:rsid w:val="05BF08DF"/>
    <w:rsid w:val="05D72ED8"/>
    <w:rsid w:val="07DA16A4"/>
    <w:rsid w:val="084C0852"/>
    <w:rsid w:val="085428F0"/>
    <w:rsid w:val="08C7FD60"/>
    <w:rsid w:val="08CB7E55"/>
    <w:rsid w:val="099CA552"/>
    <w:rsid w:val="09B7513A"/>
    <w:rsid w:val="09CE3093"/>
    <w:rsid w:val="09F5BAAB"/>
    <w:rsid w:val="0A68B4DA"/>
    <w:rsid w:val="0AAC9F8D"/>
    <w:rsid w:val="0B11FECD"/>
    <w:rsid w:val="0B809833"/>
    <w:rsid w:val="0C20A0A6"/>
    <w:rsid w:val="0C4EFCB3"/>
    <w:rsid w:val="0D343F63"/>
    <w:rsid w:val="0D4E74DC"/>
    <w:rsid w:val="0D575EE3"/>
    <w:rsid w:val="0D9D9B3B"/>
    <w:rsid w:val="0E4A3A9E"/>
    <w:rsid w:val="0E7CC889"/>
    <w:rsid w:val="0ECB2746"/>
    <w:rsid w:val="0F6C52D3"/>
    <w:rsid w:val="0F7ACB23"/>
    <w:rsid w:val="0FC048E4"/>
    <w:rsid w:val="0FFE9D17"/>
    <w:rsid w:val="10755856"/>
    <w:rsid w:val="113C4FC7"/>
    <w:rsid w:val="118E2C0E"/>
    <w:rsid w:val="11A075F7"/>
    <w:rsid w:val="11B0CB42"/>
    <w:rsid w:val="122C0E76"/>
    <w:rsid w:val="12B2DFF8"/>
    <w:rsid w:val="135ABC41"/>
    <w:rsid w:val="13B47786"/>
    <w:rsid w:val="1468266A"/>
    <w:rsid w:val="14828839"/>
    <w:rsid w:val="14B0DB60"/>
    <w:rsid w:val="14D1423F"/>
    <w:rsid w:val="14E7FE8F"/>
    <w:rsid w:val="150300E7"/>
    <w:rsid w:val="15271C07"/>
    <w:rsid w:val="15495E4A"/>
    <w:rsid w:val="155515A8"/>
    <w:rsid w:val="156C0F1C"/>
    <w:rsid w:val="15973335"/>
    <w:rsid w:val="15D18E3D"/>
    <w:rsid w:val="16476217"/>
    <w:rsid w:val="16D1CA5A"/>
    <w:rsid w:val="172D50E5"/>
    <w:rsid w:val="176629E1"/>
    <w:rsid w:val="17693469"/>
    <w:rsid w:val="1778896A"/>
    <w:rsid w:val="17E15198"/>
    <w:rsid w:val="18947056"/>
    <w:rsid w:val="194650B1"/>
    <w:rsid w:val="1A24C071"/>
    <w:rsid w:val="1A7F4F13"/>
    <w:rsid w:val="1B5D449E"/>
    <w:rsid w:val="1B6CA367"/>
    <w:rsid w:val="1B82D0D4"/>
    <w:rsid w:val="1C9F2493"/>
    <w:rsid w:val="1CC21513"/>
    <w:rsid w:val="1CC27249"/>
    <w:rsid w:val="1E0AD550"/>
    <w:rsid w:val="1E2537C2"/>
    <w:rsid w:val="1E3A0733"/>
    <w:rsid w:val="1E4EF252"/>
    <w:rsid w:val="1EDB4D8E"/>
    <w:rsid w:val="1F001B3B"/>
    <w:rsid w:val="1F1B8286"/>
    <w:rsid w:val="1F733259"/>
    <w:rsid w:val="1FD791D3"/>
    <w:rsid w:val="1FE3E4C2"/>
    <w:rsid w:val="204AEA04"/>
    <w:rsid w:val="21273BA8"/>
    <w:rsid w:val="212B2F0B"/>
    <w:rsid w:val="21630639"/>
    <w:rsid w:val="219BF138"/>
    <w:rsid w:val="220B461C"/>
    <w:rsid w:val="227BF2E7"/>
    <w:rsid w:val="228FD480"/>
    <w:rsid w:val="2305AF43"/>
    <w:rsid w:val="23408400"/>
    <w:rsid w:val="2364C02D"/>
    <w:rsid w:val="23AFA14D"/>
    <w:rsid w:val="23E77D79"/>
    <w:rsid w:val="249AFC26"/>
    <w:rsid w:val="24B11E62"/>
    <w:rsid w:val="24C17C2F"/>
    <w:rsid w:val="24F05232"/>
    <w:rsid w:val="2522D127"/>
    <w:rsid w:val="25402C61"/>
    <w:rsid w:val="254C36F5"/>
    <w:rsid w:val="257E7956"/>
    <w:rsid w:val="262BD8A2"/>
    <w:rsid w:val="26309633"/>
    <w:rsid w:val="2635CBBF"/>
    <w:rsid w:val="2643B2F0"/>
    <w:rsid w:val="2669A542"/>
    <w:rsid w:val="2694DD7E"/>
    <w:rsid w:val="26CD59BF"/>
    <w:rsid w:val="27890B26"/>
    <w:rsid w:val="278CB688"/>
    <w:rsid w:val="27C19DC7"/>
    <w:rsid w:val="28879E18"/>
    <w:rsid w:val="28ECEC4B"/>
    <w:rsid w:val="28FDB696"/>
    <w:rsid w:val="297A8CB4"/>
    <w:rsid w:val="297BBCEE"/>
    <w:rsid w:val="29BBEE55"/>
    <w:rsid w:val="2A13EA87"/>
    <w:rsid w:val="2A26BAE3"/>
    <w:rsid w:val="2A6CBDAB"/>
    <w:rsid w:val="2AAEB229"/>
    <w:rsid w:val="2AB85DD2"/>
    <w:rsid w:val="2AC4E3CB"/>
    <w:rsid w:val="2B65D25F"/>
    <w:rsid w:val="2BE3F09E"/>
    <w:rsid w:val="2C69BE7E"/>
    <w:rsid w:val="2CB47F39"/>
    <w:rsid w:val="2D4A1AB7"/>
    <w:rsid w:val="2E08760E"/>
    <w:rsid w:val="2E11F102"/>
    <w:rsid w:val="2E178EFD"/>
    <w:rsid w:val="2E66B765"/>
    <w:rsid w:val="2E9283F0"/>
    <w:rsid w:val="2EC2330F"/>
    <w:rsid w:val="2F9A7BB4"/>
    <w:rsid w:val="3038A0DC"/>
    <w:rsid w:val="30FC33BA"/>
    <w:rsid w:val="315AA620"/>
    <w:rsid w:val="31B78250"/>
    <w:rsid w:val="32171F7F"/>
    <w:rsid w:val="32D54A0B"/>
    <w:rsid w:val="33341165"/>
    <w:rsid w:val="335383D7"/>
    <w:rsid w:val="3390FB34"/>
    <w:rsid w:val="339B4388"/>
    <w:rsid w:val="33BB2534"/>
    <w:rsid w:val="3490EDCD"/>
    <w:rsid w:val="34A6F035"/>
    <w:rsid w:val="34B3A01F"/>
    <w:rsid w:val="35242CAC"/>
    <w:rsid w:val="3536FAF8"/>
    <w:rsid w:val="353F5E73"/>
    <w:rsid w:val="3553E90F"/>
    <w:rsid w:val="3556AB8C"/>
    <w:rsid w:val="35A45BED"/>
    <w:rsid w:val="35C59D09"/>
    <w:rsid w:val="36A277C0"/>
    <w:rsid w:val="36DC3F8C"/>
    <w:rsid w:val="3719E740"/>
    <w:rsid w:val="37DAC02F"/>
    <w:rsid w:val="37F3DD82"/>
    <w:rsid w:val="3844CFF3"/>
    <w:rsid w:val="3861A154"/>
    <w:rsid w:val="38FEA040"/>
    <w:rsid w:val="3941ACBD"/>
    <w:rsid w:val="39721377"/>
    <w:rsid w:val="3A7ECE95"/>
    <w:rsid w:val="3A9C1D66"/>
    <w:rsid w:val="3B1F4EB0"/>
    <w:rsid w:val="3B52C07F"/>
    <w:rsid w:val="3B69F932"/>
    <w:rsid w:val="3BCEC60F"/>
    <w:rsid w:val="3C271D5F"/>
    <w:rsid w:val="3DC14974"/>
    <w:rsid w:val="3DCAC1CF"/>
    <w:rsid w:val="3DED1494"/>
    <w:rsid w:val="3E4E9673"/>
    <w:rsid w:val="3F02C10E"/>
    <w:rsid w:val="3F25500B"/>
    <w:rsid w:val="3F3E129F"/>
    <w:rsid w:val="3F8DB5E5"/>
    <w:rsid w:val="3FD7D887"/>
    <w:rsid w:val="3FFABA0F"/>
    <w:rsid w:val="40311C36"/>
    <w:rsid w:val="4041C36E"/>
    <w:rsid w:val="412205C4"/>
    <w:rsid w:val="4189A5F7"/>
    <w:rsid w:val="41A5C68B"/>
    <w:rsid w:val="41B8BF1E"/>
    <w:rsid w:val="4218BD29"/>
    <w:rsid w:val="42A7D9B0"/>
    <w:rsid w:val="42D7536C"/>
    <w:rsid w:val="42E4BB10"/>
    <w:rsid w:val="43443F5B"/>
    <w:rsid w:val="4391381B"/>
    <w:rsid w:val="44409CFC"/>
    <w:rsid w:val="4451C948"/>
    <w:rsid w:val="447D6F4D"/>
    <w:rsid w:val="448829D9"/>
    <w:rsid w:val="44A7A443"/>
    <w:rsid w:val="4519ADAA"/>
    <w:rsid w:val="457389BB"/>
    <w:rsid w:val="45AA48FD"/>
    <w:rsid w:val="45CB569D"/>
    <w:rsid w:val="465488EC"/>
    <w:rsid w:val="4671AFB1"/>
    <w:rsid w:val="4693FACD"/>
    <w:rsid w:val="46DB0F60"/>
    <w:rsid w:val="4767B3DE"/>
    <w:rsid w:val="4787A8A4"/>
    <w:rsid w:val="47D07398"/>
    <w:rsid w:val="47D98B20"/>
    <w:rsid w:val="47DB17A8"/>
    <w:rsid w:val="47F2A469"/>
    <w:rsid w:val="4806CA28"/>
    <w:rsid w:val="481DF52F"/>
    <w:rsid w:val="4828024C"/>
    <w:rsid w:val="4832D8AF"/>
    <w:rsid w:val="489A9F1D"/>
    <w:rsid w:val="48A90BFA"/>
    <w:rsid w:val="48AD38FA"/>
    <w:rsid w:val="48D51615"/>
    <w:rsid w:val="4908E207"/>
    <w:rsid w:val="491DEAA8"/>
    <w:rsid w:val="493F9F48"/>
    <w:rsid w:val="49CE6786"/>
    <w:rsid w:val="4A3AD25F"/>
    <w:rsid w:val="4A46EF71"/>
    <w:rsid w:val="4AAFEA80"/>
    <w:rsid w:val="4AC7A5E5"/>
    <w:rsid w:val="4AE9009C"/>
    <w:rsid w:val="4B1B11CA"/>
    <w:rsid w:val="4B78E0A0"/>
    <w:rsid w:val="4B81BD06"/>
    <w:rsid w:val="4B8E86B1"/>
    <w:rsid w:val="4BCACCA4"/>
    <w:rsid w:val="4BD13B3D"/>
    <w:rsid w:val="4C3EEFD3"/>
    <w:rsid w:val="4C7C9AFE"/>
    <w:rsid w:val="4CEC17C5"/>
    <w:rsid w:val="4D11700D"/>
    <w:rsid w:val="4D31041C"/>
    <w:rsid w:val="4D5D79DD"/>
    <w:rsid w:val="4DE6284B"/>
    <w:rsid w:val="4DF9373A"/>
    <w:rsid w:val="4E2F79E2"/>
    <w:rsid w:val="4E3975D4"/>
    <w:rsid w:val="4E5EDC75"/>
    <w:rsid w:val="4FD32A1B"/>
    <w:rsid w:val="506A297B"/>
    <w:rsid w:val="507148B2"/>
    <w:rsid w:val="5079BBF7"/>
    <w:rsid w:val="50A6F6B0"/>
    <w:rsid w:val="50C35A62"/>
    <w:rsid w:val="50F366A2"/>
    <w:rsid w:val="51301F0B"/>
    <w:rsid w:val="51CCE3A6"/>
    <w:rsid w:val="51F588A5"/>
    <w:rsid w:val="525DAB7F"/>
    <w:rsid w:val="52EB3443"/>
    <w:rsid w:val="53520DE4"/>
    <w:rsid w:val="537B4E5A"/>
    <w:rsid w:val="53D323F4"/>
    <w:rsid w:val="53D6A340"/>
    <w:rsid w:val="53DDBD84"/>
    <w:rsid w:val="54143F1B"/>
    <w:rsid w:val="5511B2CD"/>
    <w:rsid w:val="554DE873"/>
    <w:rsid w:val="55794195"/>
    <w:rsid w:val="561B4990"/>
    <w:rsid w:val="567799CE"/>
    <w:rsid w:val="5697AABE"/>
    <w:rsid w:val="56C0E553"/>
    <w:rsid w:val="56E1896A"/>
    <w:rsid w:val="56E7CB0B"/>
    <w:rsid w:val="56FD9730"/>
    <w:rsid w:val="573E84C3"/>
    <w:rsid w:val="5750327B"/>
    <w:rsid w:val="575864D4"/>
    <w:rsid w:val="5785DFE0"/>
    <w:rsid w:val="588FCCEE"/>
    <w:rsid w:val="58946F81"/>
    <w:rsid w:val="592D5514"/>
    <w:rsid w:val="59DBA4B4"/>
    <w:rsid w:val="59EB8A89"/>
    <w:rsid w:val="59FCEA8C"/>
    <w:rsid w:val="5A7E5A81"/>
    <w:rsid w:val="5A8A8CBF"/>
    <w:rsid w:val="5AA050E7"/>
    <w:rsid w:val="5AC4B5F5"/>
    <w:rsid w:val="5ACD62F0"/>
    <w:rsid w:val="5AE18558"/>
    <w:rsid w:val="5B112193"/>
    <w:rsid w:val="5B894D9E"/>
    <w:rsid w:val="5BE4C301"/>
    <w:rsid w:val="5C27A09C"/>
    <w:rsid w:val="5CA854B3"/>
    <w:rsid w:val="5CC20FB4"/>
    <w:rsid w:val="5CEB6B4A"/>
    <w:rsid w:val="5D00F76F"/>
    <w:rsid w:val="5D2300A9"/>
    <w:rsid w:val="5D35C2A8"/>
    <w:rsid w:val="5D4388B1"/>
    <w:rsid w:val="5D668AE6"/>
    <w:rsid w:val="5D90296B"/>
    <w:rsid w:val="5DDB6AC7"/>
    <w:rsid w:val="5E994693"/>
    <w:rsid w:val="5EC609E3"/>
    <w:rsid w:val="5EDCE7C1"/>
    <w:rsid w:val="5F12B48A"/>
    <w:rsid w:val="601A7035"/>
    <w:rsid w:val="60FA3406"/>
    <w:rsid w:val="61642B03"/>
    <w:rsid w:val="619CED0E"/>
    <w:rsid w:val="62A5412A"/>
    <w:rsid w:val="632B4188"/>
    <w:rsid w:val="6360DE12"/>
    <w:rsid w:val="640E936E"/>
    <w:rsid w:val="6452EF5E"/>
    <w:rsid w:val="64A69499"/>
    <w:rsid w:val="64D429EF"/>
    <w:rsid w:val="64E7732F"/>
    <w:rsid w:val="6597DAAB"/>
    <w:rsid w:val="65C3F72F"/>
    <w:rsid w:val="65CAE44E"/>
    <w:rsid w:val="65ED2FAF"/>
    <w:rsid w:val="65FD594E"/>
    <w:rsid w:val="66118A96"/>
    <w:rsid w:val="662F3AA8"/>
    <w:rsid w:val="663BFFB8"/>
    <w:rsid w:val="6669B68C"/>
    <w:rsid w:val="672273AB"/>
    <w:rsid w:val="67B6C6E0"/>
    <w:rsid w:val="67F8D40A"/>
    <w:rsid w:val="68A91B62"/>
    <w:rsid w:val="68C0DCD2"/>
    <w:rsid w:val="68C9C4D9"/>
    <w:rsid w:val="68FA9544"/>
    <w:rsid w:val="69186F87"/>
    <w:rsid w:val="69BC06FF"/>
    <w:rsid w:val="6A4B967E"/>
    <w:rsid w:val="6A5911CA"/>
    <w:rsid w:val="6A7DEB8A"/>
    <w:rsid w:val="6AA12B3E"/>
    <w:rsid w:val="6AB12A54"/>
    <w:rsid w:val="6AB66CFF"/>
    <w:rsid w:val="6AC1B389"/>
    <w:rsid w:val="6B2DD48C"/>
    <w:rsid w:val="6BBDCD0C"/>
    <w:rsid w:val="6C681007"/>
    <w:rsid w:val="6C822A06"/>
    <w:rsid w:val="6CB7E69F"/>
    <w:rsid w:val="6CB9752A"/>
    <w:rsid w:val="6D2D57E0"/>
    <w:rsid w:val="6D50A7A1"/>
    <w:rsid w:val="6D640F04"/>
    <w:rsid w:val="6D68548F"/>
    <w:rsid w:val="6D82B20E"/>
    <w:rsid w:val="6DC2CFCF"/>
    <w:rsid w:val="6DF5BDC7"/>
    <w:rsid w:val="6E0E375A"/>
    <w:rsid w:val="6E121E2E"/>
    <w:rsid w:val="6E2F47B8"/>
    <w:rsid w:val="6EBDE1E4"/>
    <w:rsid w:val="6EC650B7"/>
    <w:rsid w:val="6EFBE9B6"/>
    <w:rsid w:val="6F28EF7A"/>
    <w:rsid w:val="6FB3E089"/>
    <w:rsid w:val="6FC9CB8D"/>
    <w:rsid w:val="6FDAEA02"/>
    <w:rsid w:val="7007A756"/>
    <w:rsid w:val="701BD7A8"/>
    <w:rsid w:val="70669883"/>
    <w:rsid w:val="7066A006"/>
    <w:rsid w:val="70818A47"/>
    <w:rsid w:val="708892AC"/>
    <w:rsid w:val="70BFDC58"/>
    <w:rsid w:val="71717DB1"/>
    <w:rsid w:val="71D0A70B"/>
    <w:rsid w:val="72C9B1CD"/>
    <w:rsid w:val="72CCFA6F"/>
    <w:rsid w:val="737CBEFA"/>
    <w:rsid w:val="73D8DA75"/>
    <w:rsid w:val="74159D07"/>
    <w:rsid w:val="743B3B59"/>
    <w:rsid w:val="745567FB"/>
    <w:rsid w:val="74BF284E"/>
    <w:rsid w:val="74CF22F9"/>
    <w:rsid w:val="75569622"/>
    <w:rsid w:val="75595CAC"/>
    <w:rsid w:val="75FDF19E"/>
    <w:rsid w:val="76225CA8"/>
    <w:rsid w:val="765D2894"/>
    <w:rsid w:val="76885628"/>
    <w:rsid w:val="76E99BB2"/>
    <w:rsid w:val="7741E755"/>
    <w:rsid w:val="778809C0"/>
    <w:rsid w:val="77B39844"/>
    <w:rsid w:val="784D29B2"/>
    <w:rsid w:val="78653A4B"/>
    <w:rsid w:val="78D6C599"/>
    <w:rsid w:val="78E0B317"/>
    <w:rsid w:val="790A664A"/>
    <w:rsid w:val="794794D7"/>
    <w:rsid w:val="79A5D675"/>
    <w:rsid w:val="79D8E8CC"/>
    <w:rsid w:val="7A153F95"/>
    <w:rsid w:val="7A25949F"/>
    <w:rsid w:val="7AB4537F"/>
    <w:rsid w:val="7AC6F69B"/>
    <w:rsid w:val="7B4F44D2"/>
    <w:rsid w:val="7B9C76A5"/>
    <w:rsid w:val="7BBD1EB6"/>
    <w:rsid w:val="7C15B029"/>
    <w:rsid w:val="7C56B754"/>
    <w:rsid w:val="7C7A2982"/>
    <w:rsid w:val="7CB4E910"/>
    <w:rsid w:val="7CC89BF0"/>
    <w:rsid w:val="7D3174CB"/>
    <w:rsid w:val="7DC9F0CE"/>
    <w:rsid w:val="7E9ADA73"/>
    <w:rsid w:val="7EA9CB9A"/>
    <w:rsid w:val="7F03D85E"/>
    <w:rsid w:val="7F10C504"/>
    <w:rsid w:val="7F637868"/>
    <w:rsid w:val="7FB8D54D"/>
  </w:rsids>
  <m:mathPr>
    <m:mathFont m:val="Cambria Math"/>
    <m:brkBin m:val="before"/>
    <m:brkBinSub m:val="--"/>
    <m:smallFrac m:val="0"/>
    <m:dispDef/>
    <m:lMargin m:val="0"/>
    <m:rMargin m:val="0"/>
    <m:defJc m:val="centerGroup"/>
    <m:wrapIndent m:val="1440"/>
    <m:intLim m:val="subSup"/>
    <m:naryLim m:val="undOvr"/>
  </m:mathPr>
  <w:themeFontLang w:val="lt-LT"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E210B"/>
  <w15:docId w15:val="{6F15DE0B-7CEA-4D7E-937A-874E895C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60"/>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A3D93"/>
  </w:style>
  <w:style w:type="paragraph" w:styleId="Antrat1">
    <w:name w:val="heading 1"/>
    <w:basedOn w:val="prastasis"/>
    <w:next w:val="prastasis"/>
    <w:link w:val="Antrat1Diagrama"/>
    <w:rsid w:val="002D13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8537E"/>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rsid w:val="0058537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rsid w:val="00C50B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aliases w:val="Char Diagrama,Diagrama Diagrama"/>
    <w:basedOn w:val="Numatytasispastraiposriftas"/>
    <w:link w:val="Antrats"/>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hAnsi="Tahoma" w:cs="Tahoma"/>
      <w:sz w:val="16"/>
      <w:szCs w:val="16"/>
    </w:rPr>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customStyle="1" w:styleId="Antrat2Diagrama">
    <w:name w:val="Antraštė 2 Diagrama"/>
    <w:basedOn w:val="Numatytasispastraiposriftas"/>
    <w:link w:val="Antrat2"/>
    <w:uiPriority w:val="9"/>
    <w:rsid w:val="0058537E"/>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58537E"/>
    <w:rPr>
      <w:rFonts w:asciiTheme="majorHAnsi" w:eastAsiaTheme="majorEastAsia" w:hAnsiTheme="majorHAnsi" w:cstheme="majorBidi"/>
      <w:color w:val="243F60" w:themeColor="accent1" w:themeShade="7F"/>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58537E"/>
    <w:pPr>
      <w:ind w:left="720"/>
      <w:contextualSpacing/>
    </w:pPr>
  </w:style>
  <w:style w:type="character" w:styleId="Komentaronuoroda">
    <w:name w:val="annotation reference"/>
    <w:basedOn w:val="Numatytasispastraiposriftas"/>
    <w:uiPriority w:val="99"/>
    <w:unhideWhenUsed/>
    <w:rsid w:val="0058537E"/>
    <w:rPr>
      <w:sz w:val="16"/>
      <w:szCs w:val="16"/>
    </w:rPr>
  </w:style>
  <w:style w:type="paragraph" w:styleId="Komentarotekstas">
    <w:name w:val="annotation text"/>
    <w:basedOn w:val="prastasis"/>
    <w:link w:val="KomentarotekstasDiagrama"/>
    <w:uiPriority w:val="99"/>
    <w:unhideWhenUsed/>
    <w:rsid w:val="0058537E"/>
    <w:pPr>
      <w:spacing w:after="200"/>
    </w:pPr>
    <w:rPr>
      <w:rFonts w:asciiTheme="minorHAnsi" w:eastAsiaTheme="minorHAnsi" w:hAnsiTheme="minorHAnsi" w:cstheme="minorBidi"/>
      <w:sz w:val="20"/>
      <w:lang w:val="en-US"/>
    </w:rPr>
  </w:style>
  <w:style w:type="character" w:customStyle="1" w:styleId="KomentarotekstasDiagrama">
    <w:name w:val="Komentaro tekstas Diagrama"/>
    <w:basedOn w:val="Numatytasispastraiposriftas"/>
    <w:link w:val="Komentarotekstas"/>
    <w:uiPriority w:val="99"/>
    <w:rsid w:val="0058537E"/>
    <w:rPr>
      <w:rFonts w:asciiTheme="minorHAnsi" w:eastAsiaTheme="minorHAnsi" w:hAnsiTheme="minorHAnsi" w:cstheme="minorBidi"/>
      <w:sz w:val="20"/>
      <w:lang w:val="en-US"/>
    </w:rPr>
  </w:style>
  <w:style w:type="paragraph" w:styleId="Betarp">
    <w:name w:val="No Spacing"/>
    <w:uiPriority w:val="1"/>
    <w:qFormat/>
    <w:rsid w:val="0058537E"/>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58537E"/>
  </w:style>
  <w:style w:type="paragraph" w:styleId="prastasiniatinklio">
    <w:name w:val="Normal (Web)"/>
    <w:basedOn w:val="prastasis"/>
    <w:uiPriority w:val="99"/>
    <w:unhideWhenUsed/>
    <w:rsid w:val="0058537E"/>
    <w:pPr>
      <w:spacing w:before="100" w:beforeAutospacing="1" w:after="100" w:afterAutospacing="1"/>
    </w:pPr>
    <w:rPr>
      <w:szCs w:val="24"/>
      <w:lang w:val="en-US"/>
    </w:rPr>
  </w:style>
  <w:style w:type="paragraph" w:styleId="Komentarotema">
    <w:name w:val="annotation subject"/>
    <w:basedOn w:val="Komentarotekstas"/>
    <w:next w:val="Komentarotekstas"/>
    <w:link w:val="KomentarotemaDiagrama"/>
    <w:uiPriority w:val="99"/>
    <w:rsid w:val="0008502E"/>
    <w:pPr>
      <w:spacing w:after="0"/>
    </w:pPr>
    <w:rPr>
      <w:rFonts w:ascii="Times New Roman" w:eastAsia="Times New Roman" w:hAnsi="Times New Roman" w:cs="Times New Roman"/>
      <w:b/>
      <w:bCs/>
      <w:lang w:val="lt-LT"/>
    </w:rPr>
  </w:style>
  <w:style w:type="character" w:customStyle="1" w:styleId="KomentarotemaDiagrama">
    <w:name w:val="Komentaro tema Diagrama"/>
    <w:basedOn w:val="KomentarotekstasDiagrama"/>
    <w:link w:val="Komentarotema"/>
    <w:uiPriority w:val="99"/>
    <w:rsid w:val="0008502E"/>
    <w:rPr>
      <w:rFonts w:asciiTheme="minorHAnsi" w:eastAsiaTheme="minorHAnsi" w:hAnsiTheme="minorHAnsi" w:cstheme="minorBidi"/>
      <w:b/>
      <w:bCs/>
      <w:sz w:val="20"/>
      <w:lang w:val="en-US"/>
    </w:rPr>
  </w:style>
  <w:style w:type="numbering" w:customStyle="1" w:styleId="Sraonra1">
    <w:name w:val="Sąrašo nėra1"/>
    <w:next w:val="Sraonra"/>
    <w:uiPriority w:val="99"/>
    <w:semiHidden/>
    <w:unhideWhenUsed/>
    <w:rsid w:val="001E62C7"/>
  </w:style>
  <w:style w:type="numbering" w:customStyle="1" w:styleId="Sraonra11">
    <w:name w:val="Sąrašo nėra11"/>
    <w:next w:val="Sraonra"/>
    <w:uiPriority w:val="99"/>
    <w:semiHidden/>
    <w:unhideWhenUsed/>
    <w:rsid w:val="001E62C7"/>
  </w:style>
  <w:style w:type="table" w:styleId="Lentelstinklelis">
    <w:name w:val="Table Grid"/>
    <w:aliases w:val="CV table,CV1,Lentelė (default'inė)"/>
    <w:basedOn w:val="prastojilentel"/>
    <w:uiPriority w:val="59"/>
    <w:rsid w:val="001E62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prastasis"/>
    <w:rsid w:val="00082987"/>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rsid w:val="009D626A"/>
    <w:rPr>
      <w:color w:val="0000FF"/>
      <w:u w:val="single"/>
    </w:rPr>
  </w:style>
  <w:style w:type="character" w:customStyle="1" w:styleId="Antrat1Diagrama">
    <w:name w:val="Antraštė 1 Diagrama"/>
    <w:basedOn w:val="Numatytasispastraiposriftas"/>
    <w:link w:val="Antrat1"/>
    <w:rsid w:val="002D13E9"/>
    <w:rPr>
      <w:rFonts w:asciiTheme="majorHAnsi" w:eastAsiaTheme="majorEastAsia" w:hAnsiTheme="majorHAnsi" w:cstheme="majorBidi"/>
      <w:b/>
      <w:bCs/>
      <w:color w:val="365F91" w:themeColor="accent1" w:themeShade="BF"/>
      <w:sz w:val="28"/>
      <w:szCs w:val="28"/>
    </w:rPr>
  </w:style>
  <w:style w:type="paragraph" w:styleId="Puslapioinaostekstas">
    <w:name w:val="footnote text"/>
    <w:basedOn w:val="prastasis"/>
    <w:link w:val="PuslapioinaostekstasDiagrama"/>
    <w:unhideWhenUsed/>
    <w:rsid w:val="00E1478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E1478D"/>
    <w:rPr>
      <w:rFonts w:asciiTheme="minorHAnsi" w:eastAsiaTheme="minorHAnsi" w:hAnsiTheme="minorHAnsi" w:cstheme="minorBidi"/>
      <w:sz w:val="20"/>
    </w:rPr>
  </w:style>
  <w:style w:type="character" w:styleId="Puslapioinaosnuoroda">
    <w:name w:val="footnote reference"/>
    <w:basedOn w:val="Numatytasispastraiposriftas"/>
    <w:uiPriority w:val="99"/>
    <w:semiHidden/>
    <w:unhideWhenUsed/>
    <w:rsid w:val="00E1478D"/>
    <w:rPr>
      <w:vertAlign w:val="superscript"/>
    </w:rPr>
  </w:style>
  <w:style w:type="paragraph" w:customStyle="1" w:styleId="naisf">
    <w:name w:val="naisf"/>
    <w:basedOn w:val="prastasis"/>
    <w:rsid w:val="00E1478D"/>
    <w:pPr>
      <w:spacing w:before="75" w:after="75"/>
      <w:ind w:firstLine="375"/>
      <w:jc w:val="both"/>
    </w:pPr>
    <w:rPr>
      <w:szCs w:val="24"/>
      <w:lang w:val="lv-LV" w:eastAsia="lv-LV"/>
    </w:rPr>
  </w:style>
  <w:style w:type="paragraph" w:customStyle="1" w:styleId="Stiliusx">
    <w:name w:val="Stiliusx"/>
    <w:basedOn w:val="prastasis"/>
    <w:link w:val="StiliusxDiagrama"/>
    <w:qFormat/>
    <w:rsid w:val="00E1478D"/>
    <w:pPr>
      <w:numPr>
        <w:ilvl w:val="2"/>
        <w:numId w:val="3"/>
      </w:numPr>
      <w:spacing w:after="200" w:line="276" w:lineRule="auto"/>
      <w:ind w:left="0" w:firstLine="567"/>
      <w:contextualSpacing/>
    </w:pPr>
    <w:rPr>
      <w:rFonts w:asciiTheme="majorHAnsi" w:eastAsiaTheme="minorHAnsi" w:hAnsiTheme="majorHAnsi" w:cstheme="minorBidi"/>
      <w:b/>
      <w:szCs w:val="24"/>
    </w:rPr>
  </w:style>
  <w:style w:type="character" w:customStyle="1" w:styleId="StiliusxDiagrama">
    <w:name w:val="Stiliusx Diagrama"/>
    <w:basedOn w:val="Numatytasispastraiposriftas"/>
    <w:link w:val="Stiliusx"/>
    <w:rsid w:val="00E1478D"/>
    <w:rPr>
      <w:rFonts w:asciiTheme="majorHAnsi" w:eastAsiaTheme="minorHAnsi" w:hAnsiTheme="majorHAnsi" w:cstheme="minorBidi"/>
      <w:b/>
      <w:szCs w:val="24"/>
    </w:rPr>
  </w:style>
  <w:style w:type="table" w:styleId="viesusspalvinimas5parykinimas">
    <w:name w:val="Light Shading Accent 5"/>
    <w:basedOn w:val="prastojilentel"/>
    <w:uiPriority w:val="60"/>
    <w:rsid w:val="00E1478D"/>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Dokumentoinaostekstas">
    <w:name w:val="endnote text"/>
    <w:basedOn w:val="prastasis"/>
    <w:link w:val="DokumentoinaostekstasDiagrama"/>
    <w:uiPriority w:val="99"/>
    <w:unhideWhenUsed/>
    <w:rsid w:val="00E1478D"/>
    <w:rPr>
      <w:rFonts w:asciiTheme="minorHAnsi" w:eastAsiaTheme="minorHAnsi" w:hAnsiTheme="minorHAnsi" w:cstheme="minorBidi"/>
      <w:sz w:val="20"/>
    </w:rPr>
  </w:style>
  <w:style w:type="character" w:customStyle="1" w:styleId="DokumentoinaostekstasDiagrama">
    <w:name w:val="Dokumento išnašos tekstas Diagrama"/>
    <w:basedOn w:val="Numatytasispastraiposriftas"/>
    <w:link w:val="Dokumentoinaostekstas"/>
    <w:uiPriority w:val="99"/>
    <w:rsid w:val="00E1478D"/>
    <w:rPr>
      <w:rFonts w:asciiTheme="minorHAnsi" w:eastAsiaTheme="minorHAnsi" w:hAnsiTheme="minorHAnsi" w:cstheme="minorBidi"/>
      <w:sz w:val="20"/>
    </w:rPr>
  </w:style>
  <w:style w:type="character" w:styleId="Dokumentoinaosnumeris">
    <w:name w:val="endnote reference"/>
    <w:basedOn w:val="Numatytasispastraiposriftas"/>
    <w:uiPriority w:val="99"/>
    <w:semiHidden/>
    <w:unhideWhenUsed/>
    <w:rsid w:val="00E1478D"/>
    <w:rPr>
      <w:vertAlign w:val="superscript"/>
    </w:rPr>
  </w:style>
  <w:style w:type="character" w:customStyle="1" w:styleId="Antrat4Diagrama">
    <w:name w:val="Antraštė 4 Diagrama"/>
    <w:basedOn w:val="Numatytasispastraiposriftas"/>
    <w:link w:val="Antrat4"/>
    <w:rsid w:val="00C50B6D"/>
    <w:rPr>
      <w:rFonts w:asciiTheme="majorHAnsi" w:eastAsiaTheme="majorEastAsia" w:hAnsiTheme="majorHAnsi" w:cstheme="majorBidi"/>
      <w:b/>
      <w:bCs/>
      <w:i/>
      <w:iCs/>
      <w:color w:val="4F81BD" w:themeColor="accent1"/>
    </w:rPr>
  </w:style>
  <w:style w:type="table" w:customStyle="1" w:styleId="Lenteldefaultin1">
    <w:name w:val="Lentelė (default'inė)1"/>
    <w:basedOn w:val="prastojilentel"/>
    <w:next w:val="Lentelstinklelis"/>
    <w:uiPriority w:val="59"/>
    <w:rsid w:val="008F4E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Numatytasispastraiposriftas"/>
    <w:rsid w:val="002A3FBE"/>
  </w:style>
  <w:style w:type="character" w:customStyle="1" w:styleId="list0020paragraphchar">
    <w:name w:val="list_0020paragraph__char"/>
    <w:basedOn w:val="Numatytasispastraiposriftas"/>
    <w:rsid w:val="002A3FBE"/>
  </w:style>
  <w:style w:type="paragraph" w:styleId="Pataisymai">
    <w:name w:val="Revision"/>
    <w:hidden/>
    <w:semiHidden/>
    <w:rsid w:val="00DC701D"/>
  </w:style>
  <w:style w:type="numbering" w:customStyle="1" w:styleId="Sraonra2">
    <w:name w:val="Sąrašo nėra2"/>
    <w:next w:val="Sraonra"/>
    <w:uiPriority w:val="99"/>
    <w:semiHidden/>
    <w:unhideWhenUsed/>
    <w:rsid w:val="002107AB"/>
  </w:style>
  <w:style w:type="numbering" w:customStyle="1" w:styleId="Sraonra12">
    <w:name w:val="Sąrašo nėra12"/>
    <w:next w:val="Sraonra"/>
    <w:uiPriority w:val="99"/>
    <w:semiHidden/>
    <w:unhideWhenUsed/>
    <w:rsid w:val="002107AB"/>
  </w:style>
  <w:style w:type="numbering" w:customStyle="1" w:styleId="Sraonra111">
    <w:name w:val="Sąrašo nėra111"/>
    <w:next w:val="Sraonra"/>
    <w:uiPriority w:val="99"/>
    <w:semiHidden/>
    <w:unhideWhenUsed/>
    <w:rsid w:val="002107AB"/>
  </w:style>
  <w:style w:type="table" w:customStyle="1" w:styleId="4tinkleliolentel5parykinimas1">
    <w:name w:val="4 tinklelio lentelė – 5 paryškinimas1"/>
    <w:basedOn w:val="prastojilentel"/>
    <w:uiPriority w:val="49"/>
    <w:rsid w:val="002107AB"/>
    <w:pPr>
      <w:spacing w:before="100"/>
    </w:pPr>
    <w:rPr>
      <w:rFonts w:asciiTheme="minorHAnsi" w:eastAsiaTheme="minorHAnsi" w:hAnsiTheme="minorHAnsi" w:cstheme="minorBidi"/>
      <w:sz w:val="2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entelstinklelis1">
    <w:name w:val="Lentelės tinklelis1"/>
    <w:basedOn w:val="prastojilentel"/>
    <w:next w:val="Lentelstinklelis"/>
    <w:uiPriority w:val="59"/>
    <w:rsid w:val="002107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2107AB"/>
    <w:pPr>
      <w:spacing w:before="100" w:beforeAutospacing="1" w:after="100" w:afterAutospacing="1"/>
    </w:pPr>
    <w:rPr>
      <w:rFonts w:cstheme="minorBidi"/>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3731">
      <w:bodyDiv w:val="1"/>
      <w:marLeft w:val="0"/>
      <w:marRight w:val="0"/>
      <w:marTop w:val="0"/>
      <w:marBottom w:val="0"/>
      <w:divBdr>
        <w:top w:val="none" w:sz="0" w:space="0" w:color="auto"/>
        <w:left w:val="none" w:sz="0" w:space="0" w:color="auto"/>
        <w:bottom w:val="none" w:sz="0" w:space="0" w:color="auto"/>
        <w:right w:val="none" w:sz="0" w:space="0" w:color="auto"/>
      </w:divBdr>
    </w:div>
    <w:div w:id="365721890">
      <w:bodyDiv w:val="1"/>
      <w:marLeft w:val="0"/>
      <w:marRight w:val="0"/>
      <w:marTop w:val="0"/>
      <w:marBottom w:val="0"/>
      <w:divBdr>
        <w:top w:val="none" w:sz="0" w:space="0" w:color="auto"/>
        <w:left w:val="none" w:sz="0" w:space="0" w:color="auto"/>
        <w:bottom w:val="none" w:sz="0" w:space="0" w:color="auto"/>
        <w:right w:val="none" w:sz="0" w:space="0" w:color="auto"/>
      </w:divBdr>
      <w:divsChild>
        <w:div w:id="323895111">
          <w:marLeft w:val="0"/>
          <w:marRight w:val="0"/>
          <w:marTop w:val="0"/>
          <w:marBottom w:val="0"/>
          <w:divBdr>
            <w:top w:val="none" w:sz="0" w:space="0" w:color="auto"/>
            <w:left w:val="none" w:sz="0" w:space="0" w:color="auto"/>
            <w:bottom w:val="none" w:sz="0" w:space="0" w:color="auto"/>
            <w:right w:val="none" w:sz="0" w:space="0" w:color="auto"/>
          </w:divBdr>
        </w:div>
      </w:divsChild>
    </w:div>
    <w:div w:id="379288572">
      <w:bodyDiv w:val="1"/>
      <w:marLeft w:val="0"/>
      <w:marRight w:val="0"/>
      <w:marTop w:val="0"/>
      <w:marBottom w:val="0"/>
      <w:divBdr>
        <w:top w:val="none" w:sz="0" w:space="0" w:color="auto"/>
        <w:left w:val="none" w:sz="0" w:space="0" w:color="auto"/>
        <w:bottom w:val="none" w:sz="0" w:space="0" w:color="auto"/>
        <w:right w:val="none" w:sz="0" w:space="0" w:color="auto"/>
      </w:divBdr>
    </w:div>
    <w:div w:id="420106875">
      <w:bodyDiv w:val="1"/>
      <w:marLeft w:val="0"/>
      <w:marRight w:val="0"/>
      <w:marTop w:val="0"/>
      <w:marBottom w:val="0"/>
      <w:divBdr>
        <w:top w:val="none" w:sz="0" w:space="0" w:color="auto"/>
        <w:left w:val="none" w:sz="0" w:space="0" w:color="auto"/>
        <w:bottom w:val="none" w:sz="0" w:space="0" w:color="auto"/>
        <w:right w:val="none" w:sz="0" w:space="0" w:color="auto"/>
      </w:divBdr>
      <w:divsChild>
        <w:div w:id="268438966">
          <w:marLeft w:val="0"/>
          <w:marRight w:val="0"/>
          <w:marTop w:val="0"/>
          <w:marBottom w:val="0"/>
          <w:divBdr>
            <w:top w:val="none" w:sz="0" w:space="0" w:color="auto"/>
            <w:left w:val="none" w:sz="0" w:space="0" w:color="auto"/>
            <w:bottom w:val="none" w:sz="0" w:space="0" w:color="auto"/>
            <w:right w:val="none" w:sz="0" w:space="0" w:color="auto"/>
          </w:divBdr>
        </w:div>
      </w:divsChild>
    </w:div>
    <w:div w:id="738862113">
      <w:bodyDiv w:val="1"/>
      <w:marLeft w:val="0"/>
      <w:marRight w:val="0"/>
      <w:marTop w:val="0"/>
      <w:marBottom w:val="0"/>
      <w:divBdr>
        <w:top w:val="none" w:sz="0" w:space="0" w:color="auto"/>
        <w:left w:val="none" w:sz="0" w:space="0" w:color="auto"/>
        <w:bottom w:val="none" w:sz="0" w:space="0" w:color="auto"/>
        <w:right w:val="none" w:sz="0" w:space="0" w:color="auto"/>
      </w:divBdr>
    </w:div>
    <w:div w:id="935749247">
      <w:bodyDiv w:val="1"/>
      <w:marLeft w:val="0"/>
      <w:marRight w:val="0"/>
      <w:marTop w:val="0"/>
      <w:marBottom w:val="0"/>
      <w:divBdr>
        <w:top w:val="none" w:sz="0" w:space="0" w:color="auto"/>
        <w:left w:val="none" w:sz="0" w:space="0" w:color="auto"/>
        <w:bottom w:val="none" w:sz="0" w:space="0" w:color="auto"/>
        <w:right w:val="none" w:sz="0" w:space="0" w:color="auto"/>
      </w:divBdr>
      <w:divsChild>
        <w:div w:id="87431671">
          <w:marLeft w:val="0"/>
          <w:marRight w:val="0"/>
          <w:marTop w:val="0"/>
          <w:marBottom w:val="0"/>
          <w:divBdr>
            <w:top w:val="none" w:sz="0" w:space="0" w:color="auto"/>
            <w:left w:val="none" w:sz="0" w:space="0" w:color="auto"/>
            <w:bottom w:val="none" w:sz="0" w:space="0" w:color="auto"/>
            <w:right w:val="none" w:sz="0" w:space="0" w:color="auto"/>
          </w:divBdr>
        </w:div>
        <w:div w:id="1013995263">
          <w:marLeft w:val="0"/>
          <w:marRight w:val="0"/>
          <w:marTop w:val="0"/>
          <w:marBottom w:val="0"/>
          <w:divBdr>
            <w:top w:val="none" w:sz="0" w:space="0" w:color="auto"/>
            <w:left w:val="none" w:sz="0" w:space="0" w:color="auto"/>
            <w:bottom w:val="none" w:sz="0" w:space="0" w:color="auto"/>
            <w:right w:val="none" w:sz="0" w:space="0" w:color="auto"/>
          </w:divBdr>
          <w:divsChild>
            <w:div w:id="259216629">
              <w:marLeft w:val="0"/>
              <w:marRight w:val="0"/>
              <w:marTop w:val="0"/>
              <w:marBottom w:val="0"/>
              <w:divBdr>
                <w:top w:val="none" w:sz="0" w:space="0" w:color="auto"/>
                <w:left w:val="none" w:sz="0" w:space="0" w:color="auto"/>
                <w:bottom w:val="none" w:sz="0" w:space="0" w:color="auto"/>
                <w:right w:val="none" w:sz="0" w:space="0" w:color="auto"/>
              </w:divBdr>
              <w:divsChild>
                <w:div w:id="932784104">
                  <w:marLeft w:val="0"/>
                  <w:marRight w:val="0"/>
                  <w:marTop w:val="0"/>
                  <w:marBottom w:val="0"/>
                  <w:divBdr>
                    <w:top w:val="none" w:sz="0" w:space="0" w:color="auto"/>
                    <w:left w:val="none" w:sz="0" w:space="0" w:color="auto"/>
                    <w:bottom w:val="none" w:sz="0" w:space="0" w:color="auto"/>
                    <w:right w:val="none" w:sz="0" w:space="0" w:color="auto"/>
                  </w:divBdr>
                  <w:divsChild>
                    <w:div w:id="64496260">
                      <w:marLeft w:val="0"/>
                      <w:marRight w:val="0"/>
                      <w:marTop w:val="0"/>
                      <w:marBottom w:val="0"/>
                      <w:divBdr>
                        <w:top w:val="none" w:sz="0" w:space="0" w:color="auto"/>
                        <w:left w:val="none" w:sz="0" w:space="0" w:color="auto"/>
                        <w:bottom w:val="none" w:sz="0" w:space="0" w:color="auto"/>
                        <w:right w:val="none" w:sz="0" w:space="0" w:color="auto"/>
                      </w:divBdr>
                      <w:divsChild>
                        <w:div w:id="860123851">
                          <w:marLeft w:val="0"/>
                          <w:marRight w:val="0"/>
                          <w:marTop w:val="0"/>
                          <w:marBottom w:val="0"/>
                          <w:divBdr>
                            <w:top w:val="none" w:sz="0" w:space="0" w:color="auto"/>
                            <w:left w:val="none" w:sz="0" w:space="0" w:color="auto"/>
                            <w:bottom w:val="none" w:sz="0" w:space="0" w:color="auto"/>
                            <w:right w:val="none" w:sz="0" w:space="0" w:color="auto"/>
                          </w:divBdr>
                        </w:div>
                        <w:div w:id="910193119">
                          <w:marLeft w:val="0"/>
                          <w:marRight w:val="0"/>
                          <w:marTop w:val="0"/>
                          <w:marBottom w:val="0"/>
                          <w:divBdr>
                            <w:top w:val="none" w:sz="0" w:space="0" w:color="auto"/>
                            <w:left w:val="none" w:sz="0" w:space="0" w:color="auto"/>
                            <w:bottom w:val="none" w:sz="0" w:space="0" w:color="auto"/>
                            <w:right w:val="none" w:sz="0" w:space="0" w:color="auto"/>
                          </w:divBdr>
                        </w:div>
                        <w:div w:id="1254507922">
                          <w:marLeft w:val="0"/>
                          <w:marRight w:val="0"/>
                          <w:marTop w:val="0"/>
                          <w:marBottom w:val="0"/>
                          <w:divBdr>
                            <w:top w:val="none" w:sz="0" w:space="0" w:color="auto"/>
                            <w:left w:val="none" w:sz="0" w:space="0" w:color="auto"/>
                            <w:bottom w:val="none" w:sz="0" w:space="0" w:color="auto"/>
                            <w:right w:val="none" w:sz="0" w:space="0" w:color="auto"/>
                          </w:divBdr>
                          <w:divsChild>
                            <w:div w:id="121000634">
                              <w:marLeft w:val="0"/>
                              <w:marRight w:val="0"/>
                              <w:marTop w:val="0"/>
                              <w:marBottom w:val="0"/>
                              <w:divBdr>
                                <w:top w:val="none" w:sz="0" w:space="0" w:color="auto"/>
                                <w:left w:val="none" w:sz="0" w:space="0" w:color="auto"/>
                                <w:bottom w:val="none" w:sz="0" w:space="0" w:color="auto"/>
                                <w:right w:val="none" w:sz="0" w:space="0" w:color="auto"/>
                              </w:divBdr>
                            </w:div>
                            <w:div w:id="1935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367477">
              <w:marLeft w:val="0"/>
              <w:marRight w:val="0"/>
              <w:marTop w:val="0"/>
              <w:marBottom w:val="0"/>
              <w:divBdr>
                <w:top w:val="none" w:sz="0" w:space="0" w:color="auto"/>
                <w:left w:val="none" w:sz="0" w:space="0" w:color="auto"/>
                <w:bottom w:val="none" w:sz="0" w:space="0" w:color="auto"/>
                <w:right w:val="none" w:sz="0" w:space="0" w:color="auto"/>
              </w:divBdr>
            </w:div>
            <w:div w:id="15616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0857">
      <w:bodyDiv w:val="1"/>
      <w:marLeft w:val="0"/>
      <w:marRight w:val="0"/>
      <w:marTop w:val="0"/>
      <w:marBottom w:val="0"/>
      <w:divBdr>
        <w:top w:val="none" w:sz="0" w:space="0" w:color="auto"/>
        <w:left w:val="none" w:sz="0" w:space="0" w:color="auto"/>
        <w:bottom w:val="none" w:sz="0" w:space="0" w:color="auto"/>
        <w:right w:val="none" w:sz="0" w:space="0" w:color="auto"/>
      </w:divBdr>
    </w:div>
    <w:div w:id="1341002133">
      <w:bodyDiv w:val="1"/>
      <w:marLeft w:val="0"/>
      <w:marRight w:val="0"/>
      <w:marTop w:val="0"/>
      <w:marBottom w:val="0"/>
      <w:divBdr>
        <w:top w:val="none" w:sz="0" w:space="0" w:color="auto"/>
        <w:left w:val="none" w:sz="0" w:space="0" w:color="auto"/>
        <w:bottom w:val="none" w:sz="0" w:space="0" w:color="auto"/>
        <w:right w:val="none" w:sz="0" w:space="0" w:color="auto"/>
      </w:divBdr>
    </w:div>
    <w:div w:id="1356612112">
      <w:bodyDiv w:val="1"/>
      <w:marLeft w:val="0"/>
      <w:marRight w:val="0"/>
      <w:marTop w:val="0"/>
      <w:marBottom w:val="0"/>
      <w:divBdr>
        <w:top w:val="none" w:sz="0" w:space="0" w:color="auto"/>
        <w:left w:val="none" w:sz="0" w:space="0" w:color="auto"/>
        <w:bottom w:val="none" w:sz="0" w:space="0" w:color="auto"/>
        <w:right w:val="none" w:sz="0" w:space="0" w:color="auto"/>
      </w:divBdr>
    </w:div>
    <w:div w:id="1399669173">
      <w:bodyDiv w:val="1"/>
      <w:marLeft w:val="0"/>
      <w:marRight w:val="0"/>
      <w:marTop w:val="0"/>
      <w:marBottom w:val="0"/>
      <w:divBdr>
        <w:top w:val="none" w:sz="0" w:space="0" w:color="auto"/>
        <w:left w:val="none" w:sz="0" w:space="0" w:color="auto"/>
        <w:bottom w:val="none" w:sz="0" w:space="0" w:color="auto"/>
        <w:right w:val="none" w:sz="0" w:space="0" w:color="auto"/>
      </w:divBdr>
    </w:div>
    <w:div w:id="1667635411">
      <w:bodyDiv w:val="1"/>
      <w:marLeft w:val="0"/>
      <w:marRight w:val="0"/>
      <w:marTop w:val="0"/>
      <w:marBottom w:val="0"/>
      <w:divBdr>
        <w:top w:val="none" w:sz="0" w:space="0" w:color="auto"/>
        <w:left w:val="none" w:sz="0" w:space="0" w:color="auto"/>
        <w:bottom w:val="none" w:sz="0" w:space="0" w:color="auto"/>
        <w:right w:val="none" w:sz="0" w:space="0" w:color="auto"/>
      </w:divBdr>
      <w:divsChild>
        <w:div w:id="1829176156">
          <w:marLeft w:val="0"/>
          <w:marRight w:val="0"/>
          <w:marTop w:val="0"/>
          <w:marBottom w:val="0"/>
          <w:divBdr>
            <w:top w:val="none" w:sz="0" w:space="0" w:color="auto"/>
            <w:left w:val="none" w:sz="0" w:space="0" w:color="auto"/>
            <w:bottom w:val="none" w:sz="0" w:space="0" w:color="auto"/>
            <w:right w:val="none" w:sz="0" w:space="0" w:color="auto"/>
          </w:divBdr>
        </w:div>
      </w:divsChild>
    </w:div>
    <w:div w:id="1741512296">
      <w:bodyDiv w:val="1"/>
      <w:marLeft w:val="0"/>
      <w:marRight w:val="0"/>
      <w:marTop w:val="0"/>
      <w:marBottom w:val="0"/>
      <w:divBdr>
        <w:top w:val="none" w:sz="0" w:space="0" w:color="auto"/>
        <w:left w:val="none" w:sz="0" w:space="0" w:color="auto"/>
        <w:bottom w:val="none" w:sz="0" w:space="0" w:color="auto"/>
        <w:right w:val="none" w:sz="0" w:space="0" w:color="auto"/>
      </w:divBdr>
    </w:div>
    <w:div w:id="1776094811">
      <w:bodyDiv w:val="1"/>
      <w:marLeft w:val="0"/>
      <w:marRight w:val="0"/>
      <w:marTop w:val="0"/>
      <w:marBottom w:val="0"/>
      <w:divBdr>
        <w:top w:val="none" w:sz="0" w:space="0" w:color="auto"/>
        <w:left w:val="none" w:sz="0" w:space="0" w:color="auto"/>
        <w:bottom w:val="none" w:sz="0" w:space="0" w:color="auto"/>
        <w:right w:val="none" w:sz="0" w:space="0" w:color="auto"/>
      </w:divBdr>
      <w:divsChild>
        <w:div w:id="1980333241">
          <w:marLeft w:val="0"/>
          <w:marRight w:val="0"/>
          <w:marTop w:val="0"/>
          <w:marBottom w:val="0"/>
          <w:divBdr>
            <w:top w:val="none" w:sz="0" w:space="0" w:color="auto"/>
            <w:left w:val="none" w:sz="0" w:space="0" w:color="auto"/>
            <w:bottom w:val="none" w:sz="0" w:space="0" w:color="auto"/>
            <w:right w:val="none" w:sz="0" w:space="0" w:color="auto"/>
          </w:divBdr>
          <w:divsChild>
            <w:div w:id="198082515">
              <w:marLeft w:val="0"/>
              <w:marRight w:val="0"/>
              <w:marTop w:val="0"/>
              <w:marBottom w:val="0"/>
              <w:divBdr>
                <w:top w:val="none" w:sz="0" w:space="0" w:color="auto"/>
                <w:left w:val="none" w:sz="0" w:space="0" w:color="auto"/>
                <w:bottom w:val="none" w:sz="0" w:space="0" w:color="auto"/>
                <w:right w:val="none" w:sz="0" w:space="0" w:color="auto"/>
              </w:divBdr>
              <w:divsChild>
                <w:div w:id="596059276">
                  <w:marLeft w:val="0"/>
                  <w:marRight w:val="0"/>
                  <w:marTop w:val="0"/>
                  <w:marBottom w:val="0"/>
                  <w:divBdr>
                    <w:top w:val="none" w:sz="0" w:space="0" w:color="auto"/>
                    <w:left w:val="none" w:sz="0" w:space="0" w:color="auto"/>
                    <w:bottom w:val="none" w:sz="0" w:space="0" w:color="auto"/>
                    <w:right w:val="none" w:sz="0" w:space="0" w:color="auto"/>
                  </w:divBdr>
                </w:div>
                <w:div w:id="799958720">
                  <w:marLeft w:val="0"/>
                  <w:marRight w:val="0"/>
                  <w:marTop w:val="0"/>
                  <w:marBottom w:val="0"/>
                  <w:divBdr>
                    <w:top w:val="none" w:sz="0" w:space="0" w:color="auto"/>
                    <w:left w:val="none" w:sz="0" w:space="0" w:color="auto"/>
                    <w:bottom w:val="none" w:sz="0" w:space="0" w:color="auto"/>
                    <w:right w:val="none" w:sz="0" w:space="0" w:color="auto"/>
                  </w:divBdr>
                </w:div>
                <w:div w:id="9263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42060">
      <w:bodyDiv w:val="1"/>
      <w:marLeft w:val="0"/>
      <w:marRight w:val="0"/>
      <w:marTop w:val="0"/>
      <w:marBottom w:val="0"/>
      <w:divBdr>
        <w:top w:val="none" w:sz="0" w:space="0" w:color="auto"/>
        <w:left w:val="none" w:sz="0" w:space="0" w:color="auto"/>
        <w:bottom w:val="none" w:sz="0" w:space="0" w:color="auto"/>
        <w:right w:val="none" w:sz="0" w:space="0" w:color="auto"/>
      </w:divBdr>
      <w:divsChild>
        <w:div w:id="1649020778">
          <w:marLeft w:val="0"/>
          <w:marRight w:val="0"/>
          <w:marTop w:val="0"/>
          <w:marBottom w:val="0"/>
          <w:divBdr>
            <w:top w:val="none" w:sz="0" w:space="0" w:color="auto"/>
            <w:left w:val="none" w:sz="0" w:space="0" w:color="auto"/>
            <w:bottom w:val="none" w:sz="0" w:space="0" w:color="auto"/>
            <w:right w:val="none" w:sz="0" w:space="0" w:color="auto"/>
          </w:divBdr>
        </w:div>
      </w:divsChild>
    </w:div>
    <w:div w:id="1875117747">
      <w:bodyDiv w:val="1"/>
      <w:marLeft w:val="0"/>
      <w:marRight w:val="0"/>
      <w:marTop w:val="0"/>
      <w:marBottom w:val="0"/>
      <w:divBdr>
        <w:top w:val="none" w:sz="0" w:space="0" w:color="auto"/>
        <w:left w:val="none" w:sz="0" w:space="0" w:color="auto"/>
        <w:bottom w:val="none" w:sz="0" w:space="0" w:color="auto"/>
        <w:right w:val="none" w:sz="0" w:space="0" w:color="auto"/>
      </w:divBdr>
    </w:div>
    <w:div w:id="1888178277">
      <w:bodyDiv w:val="1"/>
      <w:marLeft w:val="0"/>
      <w:marRight w:val="0"/>
      <w:marTop w:val="0"/>
      <w:marBottom w:val="0"/>
      <w:divBdr>
        <w:top w:val="none" w:sz="0" w:space="0" w:color="auto"/>
        <w:left w:val="none" w:sz="0" w:space="0" w:color="auto"/>
        <w:bottom w:val="none" w:sz="0" w:space="0" w:color="auto"/>
        <w:right w:val="none" w:sz="0" w:space="0" w:color="auto"/>
      </w:divBdr>
      <w:divsChild>
        <w:div w:id="1959600714">
          <w:marLeft w:val="0"/>
          <w:marRight w:val="0"/>
          <w:marTop w:val="0"/>
          <w:marBottom w:val="0"/>
          <w:divBdr>
            <w:top w:val="none" w:sz="0" w:space="0" w:color="auto"/>
            <w:left w:val="none" w:sz="0" w:space="0" w:color="auto"/>
            <w:bottom w:val="none" w:sz="0" w:space="0" w:color="auto"/>
            <w:right w:val="none" w:sz="0" w:space="0" w:color="auto"/>
          </w:divBdr>
          <w:divsChild>
            <w:div w:id="1753503079">
              <w:marLeft w:val="0"/>
              <w:marRight w:val="0"/>
              <w:marTop w:val="0"/>
              <w:marBottom w:val="0"/>
              <w:divBdr>
                <w:top w:val="none" w:sz="0" w:space="0" w:color="auto"/>
                <w:left w:val="none" w:sz="0" w:space="0" w:color="auto"/>
                <w:bottom w:val="none" w:sz="0" w:space="0" w:color="auto"/>
                <w:right w:val="none" w:sz="0" w:space="0" w:color="auto"/>
              </w:divBdr>
              <w:divsChild>
                <w:div w:id="969938891">
                  <w:marLeft w:val="0"/>
                  <w:marRight w:val="0"/>
                  <w:marTop w:val="0"/>
                  <w:marBottom w:val="0"/>
                  <w:divBdr>
                    <w:top w:val="none" w:sz="0" w:space="0" w:color="auto"/>
                    <w:left w:val="none" w:sz="0" w:space="0" w:color="auto"/>
                    <w:bottom w:val="none" w:sz="0" w:space="0" w:color="auto"/>
                    <w:right w:val="none" w:sz="0" w:space="0" w:color="auto"/>
                  </w:divBdr>
                  <w:divsChild>
                    <w:div w:id="417993080">
                      <w:marLeft w:val="0"/>
                      <w:marRight w:val="0"/>
                      <w:marTop w:val="0"/>
                      <w:marBottom w:val="0"/>
                      <w:divBdr>
                        <w:top w:val="none" w:sz="0" w:space="0" w:color="auto"/>
                        <w:left w:val="none" w:sz="0" w:space="0" w:color="auto"/>
                        <w:bottom w:val="none" w:sz="0" w:space="0" w:color="auto"/>
                        <w:right w:val="none" w:sz="0" w:space="0" w:color="auto"/>
                      </w:divBdr>
                      <w:divsChild>
                        <w:div w:id="24212090">
                          <w:marLeft w:val="0"/>
                          <w:marRight w:val="0"/>
                          <w:marTop w:val="0"/>
                          <w:marBottom w:val="0"/>
                          <w:divBdr>
                            <w:top w:val="none" w:sz="0" w:space="0" w:color="auto"/>
                            <w:left w:val="none" w:sz="0" w:space="0" w:color="auto"/>
                            <w:bottom w:val="none" w:sz="0" w:space="0" w:color="auto"/>
                            <w:right w:val="none" w:sz="0" w:space="0" w:color="auto"/>
                          </w:divBdr>
                        </w:div>
                        <w:div w:id="547762938">
                          <w:marLeft w:val="0"/>
                          <w:marRight w:val="0"/>
                          <w:marTop w:val="0"/>
                          <w:marBottom w:val="0"/>
                          <w:divBdr>
                            <w:top w:val="none" w:sz="0" w:space="0" w:color="auto"/>
                            <w:left w:val="none" w:sz="0" w:space="0" w:color="auto"/>
                            <w:bottom w:val="none" w:sz="0" w:space="0" w:color="auto"/>
                            <w:right w:val="none" w:sz="0" w:space="0" w:color="auto"/>
                          </w:divBdr>
                        </w:div>
                        <w:div w:id="643773294">
                          <w:marLeft w:val="0"/>
                          <w:marRight w:val="0"/>
                          <w:marTop w:val="0"/>
                          <w:marBottom w:val="0"/>
                          <w:divBdr>
                            <w:top w:val="none" w:sz="0" w:space="0" w:color="auto"/>
                            <w:left w:val="none" w:sz="0" w:space="0" w:color="auto"/>
                            <w:bottom w:val="none" w:sz="0" w:space="0" w:color="auto"/>
                            <w:right w:val="none" w:sz="0" w:space="0" w:color="auto"/>
                          </w:divBdr>
                        </w:div>
                        <w:div w:id="1640763297">
                          <w:marLeft w:val="0"/>
                          <w:marRight w:val="0"/>
                          <w:marTop w:val="0"/>
                          <w:marBottom w:val="0"/>
                          <w:divBdr>
                            <w:top w:val="none" w:sz="0" w:space="0" w:color="auto"/>
                            <w:left w:val="none" w:sz="0" w:space="0" w:color="auto"/>
                            <w:bottom w:val="none" w:sz="0" w:space="0" w:color="auto"/>
                            <w:right w:val="none" w:sz="0" w:space="0" w:color="auto"/>
                          </w:divBdr>
                        </w:div>
                        <w:div w:id="1876380586">
                          <w:marLeft w:val="0"/>
                          <w:marRight w:val="0"/>
                          <w:marTop w:val="0"/>
                          <w:marBottom w:val="0"/>
                          <w:divBdr>
                            <w:top w:val="none" w:sz="0" w:space="0" w:color="auto"/>
                            <w:left w:val="none" w:sz="0" w:space="0" w:color="auto"/>
                            <w:bottom w:val="none" w:sz="0" w:space="0" w:color="auto"/>
                            <w:right w:val="none" w:sz="0" w:space="0" w:color="auto"/>
                          </w:divBdr>
                          <w:divsChild>
                            <w:div w:id="808860979">
                              <w:marLeft w:val="0"/>
                              <w:marRight w:val="0"/>
                              <w:marTop w:val="0"/>
                              <w:marBottom w:val="0"/>
                              <w:divBdr>
                                <w:top w:val="none" w:sz="0" w:space="0" w:color="auto"/>
                                <w:left w:val="none" w:sz="0" w:space="0" w:color="auto"/>
                                <w:bottom w:val="none" w:sz="0" w:space="0" w:color="auto"/>
                                <w:right w:val="none" w:sz="0" w:space="0" w:color="auto"/>
                              </w:divBdr>
                            </w:div>
                            <w:div w:id="1350260073">
                              <w:marLeft w:val="0"/>
                              <w:marRight w:val="0"/>
                              <w:marTop w:val="0"/>
                              <w:marBottom w:val="0"/>
                              <w:divBdr>
                                <w:top w:val="none" w:sz="0" w:space="0" w:color="auto"/>
                                <w:left w:val="none" w:sz="0" w:space="0" w:color="auto"/>
                                <w:bottom w:val="none" w:sz="0" w:space="0" w:color="auto"/>
                                <w:right w:val="none" w:sz="0" w:space="0" w:color="auto"/>
                              </w:divBdr>
                            </w:div>
                            <w:div w:id="15798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424788">
      <w:bodyDiv w:val="1"/>
      <w:marLeft w:val="0"/>
      <w:marRight w:val="0"/>
      <w:marTop w:val="0"/>
      <w:marBottom w:val="0"/>
      <w:divBdr>
        <w:top w:val="none" w:sz="0" w:space="0" w:color="auto"/>
        <w:left w:val="none" w:sz="0" w:space="0" w:color="auto"/>
        <w:bottom w:val="none" w:sz="0" w:space="0" w:color="auto"/>
        <w:right w:val="none" w:sz="0" w:space="0" w:color="auto"/>
      </w:divBdr>
      <w:divsChild>
        <w:div w:id="414670898">
          <w:marLeft w:val="0"/>
          <w:marRight w:val="0"/>
          <w:marTop w:val="0"/>
          <w:marBottom w:val="0"/>
          <w:divBdr>
            <w:top w:val="none" w:sz="0" w:space="0" w:color="auto"/>
            <w:left w:val="none" w:sz="0" w:space="0" w:color="auto"/>
            <w:bottom w:val="none" w:sz="0" w:space="0" w:color="auto"/>
            <w:right w:val="none" w:sz="0" w:space="0" w:color="auto"/>
          </w:divBdr>
        </w:div>
      </w:divsChild>
    </w:div>
    <w:div w:id="1975483074">
      <w:bodyDiv w:val="1"/>
      <w:marLeft w:val="0"/>
      <w:marRight w:val="0"/>
      <w:marTop w:val="0"/>
      <w:marBottom w:val="0"/>
      <w:divBdr>
        <w:top w:val="none" w:sz="0" w:space="0" w:color="auto"/>
        <w:left w:val="none" w:sz="0" w:space="0" w:color="auto"/>
        <w:bottom w:val="none" w:sz="0" w:space="0" w:color="auto"/>
        <w:right w:val="none" w:sz="0" w:space="0" w:color="auto"/>
      </w:divBdr>
      <w:divsChild>
        <w:div w:id="1841894665">
          <w:marLeft w:val="0"/>
          <w:marRight w:val="0"/>
          <w:marTop w:val="0"/>
          <w:marBottom w:val="0"/>
          <w:divBdr>
            <w:top w:val="none" w:sz="0" w:space="0" w:color="auto"/>
            <w:left w:val="none" w:sz="0" w:space="0" w:color="auto"/>
            <w:bottom w:val="none" w:sz="0" w:space="0" w:color="auto"/>
            <w:right w:val="none" w:sz="0" w:space="0" w:color="auto"/>
          </w:divBdr>
        </w:div>
      </w:divsChild>
    </w:div>
    <w:div w:id="1987315081">
      <w:bodyDiv w:val="1"/>
      <w:marLeft w:val="0"/>
      <w:marRight w:val="0"/>
      <w:marTop w:val="0"/>
      <w:marBottom w:val="0"/>
      <w:divBdr>
        <w:top w:val="none" w:sz="0" w:space="0" w:color="auto"/>
        <w:left w:val="none" w:sz="0" w:space="0" w:color="auto"/>
        <w:bottom w:val="none" w:sz="0" w:space="0" w:color="auto"/>
        <w:right w:val="none" w:sz="0" w:space="0" w:color="auto"/>
      </w:divBdr>
    </w:div>
    <w:div w:id="2001302553">
      <w:bodyDiv w:val="1"/>
      <w:marLeft w:val="0"/>
      <w:marRight w:val="0"/>
      <w:marTop w:val="0"/>
      <w:marBottom w:val="0"/>
      <w:divBdr>
        <w:top w:val="none" w:sz="0" w:space="0" w:color="auto"/>
        <w:left w:val="none" w:sz="0" w:space="0" w:color="auto"/>
        <w:bottom w:val="none" w:sz="0" w:space="0" w:color="auto"/>
        <w:right w:val="none" w:sz="0" w:space="0" w:color="auto"/>
      </w:divBdr>
      <w:divsChild>
        <w:div w:id="533465071">
          <w:marLeft w:val="0"/>
          <w:marRight w:val="0"/>
          <w:marTop w:val="0"/>
          <w:marBottom w:val="0"/>
          <w:divBdr>
            <w:top w:val="none" w:sz="0" w:space="0" w:color="auto"/>
            <w:left w:val="none" w:sz="0" w:space="0" w:color="auto"/>
            <w:bottom w:val="none" w:sz="0" w:space="0" w:color="auto"/>
            <w:right w:val="none" w:sz="0" w:space="0" w:color="auto"/>
          </w:divBdr>
          <w:divsChild>
            <w:div w:id="1251233792">
              <w:marLeft w:val="0"/>
              <w:marRight w:val="0"/>
              <w:marTop w:val="0"/>
              <w:marBottom w:val="0"/>
              <w:divBdr>
                <w:top w:val="none" w:sz="0" w:space="0" w:color="auto"/>
                <w:left w:val="none" w:sz="0" w:space="0" w:color="auto"/>
                <w:bottom w:val="none" w:sz="0" w:space="0" w:color="auto"/>
                <w:right w:val="none" w:sz="0" w:space="0" w:color="auto"/>
              </w:divBdr>
              <w:divsChild>
                <w:div w:id="98530711">
                  <w:marLeft w:val="0"/>
                  <w:marRight w:val="0"/>
                  <w:marTop w:val="0"/>
                  <w:marBottom w:val="0"/>
                  <w:divBdr>
                    <w:top w:val="none" w:sz="0" w:space="0" w:color="auto"/>
                    <w:left w:val="none" w:sz="0" w:space="0" w:color="auto"/>
                    <w:bottom w:val="none" w:sz="0" w:space="0" w:color="auto"/>
                    <w:right w:val="none" w:sz="0" w:space="0" w:color="auto"/>
                  </w:divBdr>
                  <w:divsChild>
                    <w:div w:id="2101023318">
                      <w:marLeft w:val="0"/>
                      <w:marRight w:val="0"/>
                      <w:marTop w:val="0"/>
                      <w:marBottom w:val="0"/>
                      <w:divBdr>
                        <w:top w:val="none" w:sz="0" w:space="0" w:color="auto"/>
                        <w:left w:val="none" w:sz="0" w:space="0" w:color="auto"/>
                        <w:bottom w:val="none" w:sz="0" w:space="0" w:color="auto"/>
                        <w:right w:val="none" w:sz="0" w:space="0" w:color="auto"/>
                      </w:divBdr>
                      <w:divsChild>
                        <w:div w:id="129254445">
                          <w:marLeft w:val="0"/>
                          <w:marRight w:val="0"/>
                          <w:marTop w:val="0"/>
                          <w:marBottom w:val="0"/>
                          <w:divBdr>
                            <w:top w:val="none" w:sz="0" w:space="0" w:color="auto"/>
                            <w:left w:val="none" w:sz="0" w:space="0" w:color="auto"/>
                            <w:bottom w:val="none" w:sz="0" w:space="0" w:color="auto"/>
                            <w:right w:val="none" w:sz="0" w:space="0" w:color="auto"/>
                          </w:divBdr>
                        </w:div>
                        <w:div w:id="469829659">
                          <w:marLeft w:val="0"/>
                          <w:marRight w:val="0"/>
                          <w:marTop w:val="0"/>
                          <w:marBottom w:val="0"/>
                          <w:divBdr>
                            <w:top w:val="none" w:sz="0" w:space="0" w:color="auto"/>
                            <w:left w:val="none" w:sz="0" w:space="0" w:color="auto"/>
                            <w:bottom w:val="none" w:sz="0" w:space="0" w:color="auto"/>
                            <w:right w:val="none" w:sz="0" w:space="0" w:color="auto"/>
                          </w:divBdr>
                        </w:div>
                        <w:div w:id="1077047607">
                          <w:marLeft w:val="0"/>
                          <w:marRight w:val="0"/>
                          <w:marTop w:val="0"/>
                          <w:marBottom w:val="0"/>
                          <w:divBdr>
                            <w:top w:val="none" w:sz="0" w:space="0" w:color="auto"/>
                            <w:left w:val="none" w:sz="0" w:space="0" w:color="auto"/>
                            <w:bottom w:val="none" w:sz="0" w:space="0" w:color="auto"/>
                            <w:right w:val="none" w:sz="0" w:space="0" w:color="auto"/>
                          </w:divBdr>
                        </w:div>
                        <w:div w:id="1634096748">
                          <w:marLeft w:val="0"/>
                          <w:marRight w:val="0"/>
                          <w:marTop w:val="0"/>
                          <w:marBottom w:val="0"/>
                          <w:divBdr>
                            <w:top w:val="none" w:sz="0" w:space="0" w:color="auto"/>
                            <w:left w:val="none" w:sz="0" w:space="0" w:color="auto"/>
                            <w:bottom w:val="none" w:sz="0" w:space="0" w:color="auto"/>
                            <w:right w:val="none" w:sz="0" w:space="0" w:color="auto"/>
                          </w:divBdr>
                        </w:div>
                        <w:div w:id="2089887091">
                          <w:marLeft w:val="0"/>
                          <w:marRight w:val="0"/>
                          <w:marTop w:val="0"/>
                          <w:marBottom w:val="0"/>
                          <w:divBdr>
                            <w:top w:val="none" w:sz="0" w:space="0" w:color="auto"/>
                            <w:left w:val="none" w:sz="0" w:space="0" w:color="auto"/>
                            <w:bottom w:val="none" w:sz="0" w:space="0" w:color="auto"/>
                            <w:right w:val="none" w:sz="0" w:space="0" w:color="auto"/>
                          </w:divBdr>
                          <w:divsChild>
                            <w:div w:id="373581661">
                              <w:marLeft w:val="0"/>
                              <w:marRight w:val="0"/>
                              <w:marTop w:val="0"/>
                              <w:marBottom w:val="0"/>
                              <w:divBdr>
                                <w:top w:val="none" w:sz="0" w:space="0" w:color="auto"/>
                                <w:left w:val="none" w:sz="0" w:space="0" w:color="auto"/>
                                <w:bottom w:val="none" w:sz="0" w:space="0" w:color="auto"/>
                                <w:right w:val="none" w:sz="0" w:space="0" w:color="auto"/>
                              </w:divBdr>
                            </w:div>
                            <w:div w:id="479081391">
                              <w:marLeft w:val="0"/>
                              <w:marRight w:val="0"/>
                              <w:marTop w:val="0"/>
                              <w:marBottom w:val="0"/>
                              <w:divBdr>
                                <w:top w:val="none" w:sz="0" w:space="0" w:color="auto"/>
                                <w:left w:val="none" w:sz="0" w:space="0" w:color="auto"/>
                                <w:bottom w:val="none" w:sz="0" w:space="0" w:color="auto"/>
                                <w:right w:val="none" w:sz="0" w:space="0" w:color="auto"/>
                              </w:divBdr>
                            </w:div>
                            <w:div w:id="17021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00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diagramQuickStyle" Target="diagrams/quickStyle1.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Layout" Target="diagrams/layout1.xm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diagramData" Target="diagrams/data1.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hart" Target="charts/chart1.xml"/><Relationship Id="rId27" Type="http://schemas.microsoft.com/office/2007/relationships/diagramDrawing" Target="diagrams/drawing1.xml"/><Relationship Id="rId30" Type="http://schemas.openxmlformats.org/officeDocument/2006/relationships/footer" Target="footer7.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igita.Galvydiene\Documents\Strateginis%20planavimas\2022%20m\1%20grafiko%20sablona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b="1" i="0" baseline="0">
                <a:solidFill>
                  <a:sysClr val="windowText" lastClr="000000"/>
                </a:solidFill>
                <a:effectLst/>
                <a:latin typeface="Times New Roman" panose="02020603050405020304" pitchFamily="18" charset="0"/>
                <a:cs typeface="Times New Roman" panose="02020603050405020304" pitchFamily="18" charset="0"/>
              </a:rPr>
              <a:t>2023–2025 metų asignavimų pasiskirstymas </a:t>
            </a:r>
          </a:p>
          <a:p>
            <a:pPr>
              <a:defRPr sz="1200">
                <a:solidFill>
                  <a:sysClr val="windowText" lastClr="000000"/>
                </a:solidFill>
                <a:latin typeface="Times New Roman" panose="02020603050405020304" pitchFamily="18" charset="0"/>
                <a:cs typeface="Times New Roman" panose="02020603050405020304" pitchFamily="18" charset="0"/>
              </a:defRPr>
            </a:pPr>
            <a:r>
              <a:rPr lang="lt-LT" sz="1200" b="1" i="0" baseline="0">
                <a:solidFill>
                  <a:sysClr val="windowText" lastClr="000000"/>
                </a:solidFill>
                <a:effectLst/>
                <a:latin typeface="Times New Roman" panose="02020603050405020304" pitchFamily="18" charset="0"/>
                <a:cs typeface="Times New Roman" panose="02020603050405020304" pitchFamily="18" charset="0"/>
              </a:rPr>
              <a:t>Teisingumo </a:t>
            </a:r>
            <a:r>
              <a:rPr lang="en-GB" sz="1200" b="1" i="0" baseline="0">
                <a:solidFill>
                  <a:sysClr val="windowText" lastClr="000000"/>
                </a:solidFill>
                <a:effectLst/>
                <a:latin typeface="Times New Roman" panose="02020603050405020304" pitchFamily="18" charset="0"/>
                <a:cs typeface="Times New Roman" panose="02020603050405020304" pitchFamily="18" charset="0"/>
              </a:rPr>
              <a:t>valstyb</a:t>
            </a:r>
            <a:r>
              <a:rPr lang="lt-LT" sz="1200" b="1" i="0" baseline="0">
                <a:solidFill>
                  <a:sysClr val="windowText" lastClr="000000"/>
                </a:solidFill>
                <a:effectLst/>
                <a:latin typeface="Times New Roman" panose="02020603050405020304" pitchFamily="18" charset="0"/>
                <a:cs typeface="Times New Roman" panose="02020603050405020304" pitchFamily="18" charset="0"/>
              </a:rPr>
              <a:t>ė</a:t>
            </a:r>
            <a:r>
              <a:rPr lang="en-GB" sz="1200" b="1" i="0" baseline="0">
                <a:solidFill>
                  <a:sysClr val="windowText" lastClr="000000"/>
                </a:solidFill>
                <a:effectLst/>
                <a:latin typeface="Times New Roman" panose="02020603050405020304" pitchFamily="18" charset="0"/>
                <a:cs typeface="Times New Roman" panose="02020603050405020304" pitchFamily="18" charset="0"/>
              </a:rPr>
              <a:t>s </a:t>
            </a:r>
            <a:r>
              <a:rPr lang="lt-LT" sz="1200" b="1" i="0" baseline="0">
                <a:solidFill>
                  <a:sysClr val="windowText" lastClr="000000"/>
                </a:solidFill>
                <a:effectLst/>
                <a:latin typeface="Times New Roman" panose="02020603050405020304" pitchFamily="18" charset="0"/>
                <a:cs typeface="Times New Roman" panose="02020603050405020304" pitchFamily="18" charset="0"/>
              </a:rPr>
              <a:t>veiklos srityje, tūkst. eurų</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8.8522509354858198E-2"/>
          <c:y val="0.20880945364429579"/>
          <c:w val="0.78990389634652258"/>
          <c:h val="0.68825756596577758"/>
        </c:manualLayout>
      </c:layout>
      <c:barChart>
        <c:barDir val="col"/>
        <c:grouping val="clustered"/>
        <c:varyColors val="0"/>
        <c:ser>
          <c:idx val="0"/>
          <c:order val="0"/>
          <c:tx>
            <c:strRef>
              <c:f>Lapas1!$D$4</c:f>
              <c:strCache>
                <c:ptCount val="1"/>
                <c:pt idx="0">
                  <c:v>2023</c:v>
                </c:pt>
              </c:strCache>
            </c:strRef>
          </c:tx>
          <c:spPr>
            <a:solidFill>
              <a:srgbClr val="558ED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c:f>
              <c:strCache>
                <c:ptCount val="1"/>
                <c:pt idx="0">
                  <c:v>13.1 Programa "Teisingumo vykdymas"</c:v>
                </c:pt>
              </c:strCache>
            </c:strRef>
          </c:cat>
          <c:val>
            <c:numRef>
              <c:f>Lapas1!$D$5</c:f>
              <c:numCache>
                <c:formatCode>General</c:formatCode>
                <c:ptCount val="1"/>
                <c:pt idx="0">
                  <c:v>3060</c:v>
                </c:pt>
              </c:numCache>
            </c:numRef>
          </c:val>
          <c:extLst>
            <c:ext xmlns:c16="http://schemas.microsoft.com/office/drawing/2014/chart" uri="{C3380CC4-5D6E-409C-BE32-E72D297353CC}">
              <c16:uniqueId val="{00000000-7DEF-4D58-B7EF-44B2F917A3FE}"/>
            </c:ext>
          </c:extLst>
        </c:ser>
        <c:ser>
          <c:idx val="1"/>
          <c:order val="1"/>
          <c:tx>
            <c:strRef>
              <c:f>Lapas1!$E$4</c:f>
              <c:strCache>
                <c:ptCount val="1"/>
                <c:pt idx="0">
                  <c:v>2024</c:v>
                </c:pt>
              </c:strCache>
            </c:strRef>
          </c:tx>
          <c:spPr>
            <a:solidFill>
              <a:srgbClr val="A7C5D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c:f>
              <c:strCache>
                <c:ptCount val="1"/>
                <c:pt idx="0">
                  <c:v>13.1 Programa "Teisingumo vykdymas"</c:v>
                </c:pt>
              </c:strCache>
            </c:strRef>
          </c:cat>
          <c:val>
            <c:numRef>
              <c:f>Lapas1!$E$5</c:f>
              <c:numCache>
                <c:formatCode>General</c:formatCode>
                <c:ptCount val="1"/>
                <c:pt idx="0">
                  <c:v>2917</c:v>
                </c:pt>
              </c:numCache>
            </c:numRef>
          </c:val>
          <c:extLst>
            <c:ext xmlns:c16="http://schemas.microsoft.com/office/drawing/2014/chart" uri="{C3380CC4-5D6E-409C-BE32-E72D297353CC}">
              <c16:uniqueId val="{00000001-7DEF-4D58-B7EF-44B2F917A3FE}"/>
            </c:ext>
          </c:extLst>
        </c:ser>
        <c:ser>
          <c:idx val="2"/>
          <c:order val="2"/>
          <c:tx>
            <c:strRef>
              <c:f>Lapas1!$F$4</c:f>
              <c:strCache>
                <c:ptCount val="1"/>
                <c:pt idx="0">
                  <c:v>2025</c:v>
                </c:pt>
              </c:strCache>
            </c:strRef>
          </c:tx>
          <c:spPr>
            <a:solidFill>
              <a:srgbClr val="4C6A9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c:f>
              <c:strCache>
                <c:ptCount val="1"/>
                <c:pt idx="0">
                  <c:v>13.1 Programa "Teisingumo vykdymas"</c:v>
                </c:pt>
              </c:strCache>
            </c:strRef>
          </c:cat>
          <c:val>
            <c:numRef>
              <c:f>Lapas1!$F$5</c:f>
              <c:numCache>
                <c:formatCode>General</c:formatCode>
                <c:ptCount val="1"/>
                <c:pt idx="0">
                  <c:v>2917</c:v>
                </c:pt>
              </c:numCache>
            </c:numRef>
          </c:val>
          <c:extLst>
            <c:ext xmlns:c16="http://schemas.microsoft.com/office/drawing/2014/chart" uri="{C3380CC4-5D6E-409C-BE32-E72D297353CC}">
              <c16:uniqueId val="{00000002-7DEF-4D58-B7EF-44B2F917A3FE}"/>
            </c:ext>
          </c:extLst>
        </c:ser>
        <c:ser>
          <c:idx val="3"/>
          <c:order val="3"/>
          <c:tx>
            <c:strRef>
              <c:f>Lapas1!$G$4</c:f>
              <c:strCache>
                <c:ptCount val="1"/>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c:f>
              <c:strCache>
                <c:ptCount val="1"/>
                <c:pt idx="0">
                  <c:v>13.1 Programa "Teisingumo vykdymas"</c:v>
                </c:pt>
              </c:strCache>
            </c:strRef>
          </c:cat>
          <c:val>
            <c:numRef>
              <c:f>Lapas1!$G$5</c:f>
              <c:numCache>
                <c:formatCode>General</c:formatCode>
                <c:ptCount val="1"/>
              </c:numCache>
            </c:numRef>
          </c:val>
          <c:extLst>
            <c:ext xmlns:c16="http://schemas.microsoft.com/office/drawing/2014/chart" uri="{C3380CC4-5D6E-409C-BE32-E72D297353CC}">
              <c16:uniqueId val="{00000003-7DEF-4D58-B7EF-44B2F917A3FE}"/>
            </c:ext>
          </c:extLst>
        </c:ser>
        <c:dLbls>
          <c:showLegendKey val="0"/>
          <c:showVal val="0"/>
          <c:showCatName val="0"/>
          <c:showSerName val="0"/>
          <c:showPercent val="0"/>
          <c:showBubbleSize val="0"/>
        </c:dLbls>
        <c:gapWidth val="415"/>
        <c:axId val="318165432"/>
        <c:axId val="318166744"/>
      </c:barChart>
      <c:catAx>
        <c:axId val="318165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18166744"/>
        <c:crosses val="autoZero"/>
        <c:auto val="1"/>
        <c:lblAlgn val="ctr"/>
        <c:lblOffset val="100"/>
        <c:noMultiLvlLbl val="0"/>
      </c:catAx>
      <c:valAx>
        <c:axId val="318166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t-LT"/>
          </a:p>
        </c:txPr>
        <c:crossAx val="318165432"/>
        <c:crosses val="autoZero"/>
        <c:crossBetween val="between"/>
      </c:valAx>
      <c:spPr>
        <a:noFill/>
        <a:ln>
          <a:noFill/>
        </a:ln>
        <a:effectLst/>
      </c:spPr>
    </c:plotArea>
    <c:legend>
      <c:legendPos val="r"/>
      <c:layout>
        <c:manualLayout>
          <c:xMode val="edge"/>
          <c:yMode val="edge"/>
          <c:x val="0.87927340332458437"/>
          <c:y val="0.26317152403692923"/>
          <c:w val="8.7002002378765736E-2"/>
          <c:h val="0.3389087443411961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4C6A92"/>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664635" y="137840"/>
          <a:ext cx="2610519" cy="319948"/>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34995" y="702422"/>
          <a:ext cx="2669799" cy="359236"/>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lt-LT" sz="1200">
              <a:latin typeface="Times New Roman" panose="02020603050405020304" pitchFamily="18" charset="0"/>
              <a:cs typeface="Times New Roman" panose="02020603050405020304" pitchFamily="18" charset="0"/>
            </a:rPr>
            <a:t>Teisingumo vykdymas</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24175" y="457789"/>
          <a:ext cx="91440" cy="244632"/>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550390" y="1306291"/>
          <a:ext cx="2839009" cy="340241"/>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1-11</a:t>
          </a:r>
          <a:r>
            <a:rPr lang="en-US" sz="1200">
              <a:solidFill>
                <a:sysClr val="windowText" lastClr="000000"/>
              </a:solidFill>
              <a:latin typeface="Times New Roman" panose="02020603050405020304" pitchFamily="18" charset="0"/>
              <a:ea typeface="+mn-ea"/>
              <a:cs typeface="Times New Roman" panose="02020603050405020304" pitchFamily="18" charset="0"/>
            </a:rPr>
            <a:t>-01</a:t>
          </a:r>
          <a:r>
            <a:rPr lang="lt-LT" sz="1200">
              <a:solidFill>
                <a:sysClr val="windowText" lastClr="000000"/>
              </a:solidFill>
              <a:latin typeface="Times New Roman" panose="02020603050405020304" pitchFamily="18" charset="0"/>
              <a:ea typeface="+mn-ea"/>
              <a:cs typeface="Times New Roman" panose="02020603050405020304" pitchFamily="18" charset="0"/>
            </a:rPr>
            <a:t> </a:t>
          </a:r>
          <a:r>
            <a:rPr lang="lt-LT" sz="1200">
              <a:solidFill>
                <a:sysClr val="windowText" lastClr="000000"/>
              </a:solidFill>
              <a:latin typeface="Times New Roman" panose="02020603050405020304" pitchFamily="18" charset="0"/>
              <a:cs typeface="Times New Roman" panose="02020603050405020304" pitchFamily="18" charset="0"/>
            </a:rPr>
            <a:t>Vykdyti teisingumą ir užtikrinti konstitucinių vertybių gynimą</a:t>
          </a:r>
          <a:endParaRPr lang="lt-LT"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54F15E63-7360-486C-8292-161DE48DC16C}" type="parTrans" cxnId="{2CDB50B2-2C38-43E0-BA0C-005F9EE890D7}">
      <dgm:prSet/>
      <dgm:spPr>
        <a:xfrm>
          <a:off x="2924175" y="1061658"/>
          <a:ext cx="91440" cy="244632"/>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44632"/>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436452" custScaleY="69212"/>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7275346C-6DD4-41D0-A6FF-776AD6562549}" type="presOf" srcId="{5FB32B43-0AD3-420E-8B59-939698D43B44}" destId="{55880647-09CA-4300-977B-DA4494C1B348}" srcOrd="0" destOrd="0" presId="urn:microsoft.com/office/officeart/2005/8/layout/hierarchy6"/>
    <dgm:cxn modelId="{C8042498-5C48-4D3F-B6F0-E870053E1F9A}" type="presOf" srcId="{54F15E63-7360-486C-8292-161DE48DC16C}" destId="{97FAFB0D-147E-4DF7-B3CC-F7EC615FFE66}" srcOrd="0" destOrd="0" presId="urn:microsoft.com/office/officeart/2005/8/layout/hierarchy6"/>
    <dgm:cxn modelId="{7717B39C-B9CD-4C14-ACE3-B5AD29F21C7D}" type="presOf" srcId="{85CFB2EA-96BE-47C5-ADB1-9C20CE151E1B}" destId="{6A9DD03D-7AEF-4163-9296-AD87FDBDC3B6}" srcOrd="0" destOrd="0" presId="urn:microsoft.com/office/officeart/2005/8/layout/hierarchy6"/>
    <dgm:cxn modelId="{71E878A5-D947-4D9C-9399-90DEC9ACDD49}" type="presOf" srcId="{28403435-214C-4F97-8828-80AD252D4008}" destId="{104D083E-BE98-4FD8-AF11-0EE6AEFA88AB}"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8772D8C8-CA9D-435D-8593-7E501D9A840D}" type="presOf" srcId="{2A93C590-A28B-4690-8106-D1104B07FDFC}" destId="{BC85F671-7A18-4D06-B15E-9E29C39F0155}"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77996CD8-AA5D-4133-8A2D-6DABF3AB8E8E}" type="presOf" srcId="{250EB5D4-8F6C-4B93-AC7E-CE1EB01102D4}" destId="{4A987CB8-EFB4-407C-985E-70A0F960EF6F}" srcOrd="0" destOrd="0" presId="urn:microsoft.com/office/officeart/2005/8/layout/hierarchy6"/>
    <dgm:cxn modelId="{843077A1-FAB5-43A9-8821-E4C6F6406990}" type="presParOf" srcId="{104D083E-BE98-4FD8-AF11-0EE6AEFA88AB}" destId="{982E657F-17C2-41C9-BD05-4930DE644952}" srcOrd="0" destOrd="0" presId="urn:microsoft.com/office/officeart/2005/8/layout/hierarchy6"/>
    <dgm:cxn modelId="{0D6E545B-638F-422C-A850-6C7821692592}" type="presParOf" srcId="{982E657F-17C2-41C9-BD05-4930DE644952}" destId="{35BDBAD5-24E3-4994-A80F-C72256EA97ED}" srcOrd="0" destOrd="0" presId="urn:microsoft.com/office/officeart/2005/8/layout/hierarchy6"/>
    <dgm:cxn modelId="{836FAFC7-D832-4CBC-AAB5-89C054865942}" type="presParOf" srcId="{35BDBAD5-24E3-4994-A80F-C72256EA97ED}" destId="{26B230FC-0380-41F2-9CB0-D1C172547EDF}" srcOrd="0" destOrd="0" presId="urn:microsoft.com/office/officeart/2005/8/layout/hierarchy6"/>
    <dgm:cxn modelId="{DCE503C8-EB55-476D-991C-2EED139F637A}" type="presParOf" srcId="{26B230FC-0380-41F2-9CB0-D1C172547EDF}" destId="{BC85F671-7A18-4D06-B15E-9E29C39F0155}" srcOrd="0" destOrd="0" presId="urn:microsoft.com/office/officeart/2005/8/layout/hierarchy6"/>
    <dgm:cxn modelId="{612B2747-B1FF-4AA4-BD5B-20650AA9F696}" type="presParOf" srcId="{26B230FC-0380-41F2-9CB0-D1C172547EDF}" destId="{7E1068A9-8087-445E-A6D4-1FBD8C57E236}" srcOrd="1" destOrd="0" presId="urn:microsoft.com/office/officeart/2005/8/layout/hierarchy6"/>
    <dgm:cxn modelId="{E98C61FC-B9EF-4773-A9E5-81FFD392611D}" type="presParOf" srcId="{7E1068A9-8087-445E-A6D4-1FBD8C57E236}" destId="{55880647-09CA-4300-977B-DA4494C1B348}" srcOrd="0" destOrd="0" presId="urn:microsoft.com/office/officeart/2005/8/layout/hierarchy6"/>
    <dgm:cxn modelId="{2BDB8F2C-98D1-428C-9786-8A8E264B1C59}" type="presParOf" srcId="{7E1068A9-8087-445E-A6D4-1FBD8C57E236}" destId="{BEA8AAD8-422B-448F-A90F-E0B5345B673B}" srcOrd="1" destOrd="0" presId="urn:microsoft.com/office/officeart/2005/8/layout/hierarchy6"/>
    <dgm:cxn modelId="{53B32675-B98C-4E74-B17C-025E500023BA}" type="presParOf" srcId="{BEA8AAD8-422B-448F-A90F-E0B5345B673B}" destId="{4A987CB8-EFB4-407C-985E-70A0F960EF6F}" srcOrd="0" destOrd="0" presId="urn:microsoft.com/office/officeart/2005/8/layout/hierarchy6"/>
    <dgm:cxn modelId="{8478E58E-6587-45FC-AC10-858F9C3B7D76}" type="presParOf" srcId="{BEA8AAD8-422B-448F-A90F-E0B5345B673B}" destId="{4C811D1C-30D6-42ED-AD26-87E355468998}" srcOrd="1" destOrd="0" presId="urn:microsoft.com/office/officeart/2005/8/layout/hierarchy6"/>
    <dgm:cxn modelId="{1BA01380-F2F4-4A18-B817-7E4617A5FF29}" type="presParOf" srcId="{4C811D1C-30D6-42ED-AD26-87E355468998}" destId="{97FAFB0D-147E-4DF7-B3CC-F7EC615FFE66}" srcOrd="0" destOrd="0" presId="urn:microsoft.com/office/officeart/2005/8/layout/hierarchy6"/>
    <dgm:cxn modelId="{113B9A5B-7499-4A52-935B-CAEE0388B259}" type="presParOf" srcId="{4C811D1C-30D6-42ED-AD26-87E355468998}" destId="{E47A1ABC-9372-4B4F-A8F5-C34BE5C0FDFF}" srcOrd="1" destOrd="0" presId="urn:microsoft.com/office/officeart/2005/8/layout/hierarchy6"/>
    <dgm:cxn modelId="{E8937A40-ED3F-4189-B2E4-DAAEE6C9D5E5}" type="presParOf" srcId="{E47A1ABC-9372-4B4F-A8F5-C34BE5C0FDFF}" destId="{6A9DD03D-7AEF-4163-9296-AD87FDBDC3B6}" srcOrd="0" destOrd="0" presId="urn:microsoft.com/office/officeart/2005/8/layout/hierarchy6"/>
    <dgm:cxn modelId="{1EB4CB68-A3E4-4F2F-893D-533DDFB0FDC7}" type="presParOf" srcId="{E47A1ABC-9372-4B4F-A8F5-C34BE5C0FDFF}" destId="{0E37E42B-AD42-4331-A76C-ABD079F2C590}" srcOrd="1" destOrd="0" presId="urn:microsoft.com/office/officeart/2005/8/layout/hierarchy6"/>
    <dgm:cxn modelId="{792AB2CB-6A6B-4ED5-9F0F-42A59C5A6498}" type="presParOf" srcId="{104D083E-BE98-4FD8-AF11-0EE6AEFA88AB}" destId="{020AA365-AFFF-409B-87BC-60EAB0D2E317}" srcOrd="1" destOrd="0" presId="urn:microsoft.com/office/officeart/2005/8/layout/hierarchy6"/>
  </dgm:cxnLst>
  <dgm:bg/>
  <dgm:whole>
    <a:ln>
      <a:solidFill>
        <a:srgbClr val="4C6A92"/>
      </a:solidFill>
    </a:ln>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161520" y="135934"/>
          <a:ext cx="3315759" cy="406383"/>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1173423" y="147837"/>
        <a:ext cx="3291953" cy="382577"/>
      </dsp:txXfrm>
    </dsp:sp>
    <dsp:sp modelId="{55880647-09CA-4300-977B-DA4494C1B348}">
      <dsp:nvSpPr>
        <dsp:cNvPr id="0" name=""/>
        <dsp:cNvSpPr/>
      </dsp:nvSpPr>
      <dsp:spPr>
        <a:xfrm>
          <a:off x="2773680" y="542318"/>
          <a:ext cx="91440" cy="310720"/>
        </a:xfrm>
        <a:custGeom>
          <a:avLst/>
          <a:gdLst/>
          <a:ahLst/>
          <a:cxnLst/>
          <a:rect l="0" t="0" r="0" b="0"/>
          <a:pathLst>
            <a:path>
              <a:moveTo>
                <a:pt x="45720" y="0"/>
              </a:moveTo>
              <a:lnTo>
                <a:pt x="45720" y="244632"/>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123872" y="853039"/>
          <a:ext cx="3391055" cy="456285"/>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lt-LT" sz="1200" kern="1200">
              <a:latin typeface="Times New Roman" panose="02020603050405020304" pitchFamily="18" charset="0"/>
              <a:cs typeface="Times New Roman" panose="02020603050405020304" pitchFamily="18" charset="0"/>
            </a:rPr>
            <a:t>Teisingumo vykdymas</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137236" y="866403"/>
        <a:ext cx="3364327" cy="429557"/>
      </dsp:txXfrm>
    </dsp:sp>
    <dsp:sp modelId="{97FAFB0D-147E-4DF7-B3CC-F7EC615FFE66}">
      <dsp:nvSpPr>
        <dsp:cNvPr id="0" name=""/>
        <dsp:cNvSpPr/>
      </dsp:nvSpPr>
      <dsp:spPr>
        <a:xfrm>
          <a:off x="2773680" y="1309324"/>
          <a:ext cx="91440" cy="310720"/>
        </a:xfrm>
        <a:custGeom>
          <a:avLst/>
          <a:gdLst/>
          <a:ahLst/>
          <a:cxnLst/>
          <a:rect l="0" t="0" r="0" b="0"/>
          <a:pathLst>
            <a:path>
              <a:moveTo>
                <a:pt x="45720" y="0"/>
              </a:moveTo>
              <a:lnTo>
                <a:pt x="45720" y="244632"/>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276624" y="1620045"/>
          <a:ext cx="5085551" cy="537640"/>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1-11</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 </a:t>
          </a:r>
          <a:r>
            <a:rPr lang="lt-LT" sz="1200" kern="1200">
              <a:solidFill>
                <a:sysClr val="windowText" lastClr="000000"/>
              </a:solidFill>
              <a:latin typeface="Times New Roman" panose="02020603050405020304" pitchFamily="18" charset="0"/>
              <a:cs typeface="Times New Roman" panose="02020603050405020304" pitchFamily="18" charset="0"/>
            </a:rPr>
            <a:t>Vykdyti teisingumą ir užtikrinti konstitucinių vertybių gynimą</a:t>
          </a:r>
          <a:endParaRPr lang="lt-LT"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292371" y="1635792"/>
        <a:ext cx="5054057" cy="5061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81FBEB663415642A298A70DCF816C64" ma:contentTypeVersion="12" ma:contentTypeDescription="Kurkite naują dokumentą." ma:contentTypeScope="" ma:versionID="9fdc927c4099cbaa47299b5bc360de94">
  <xsd:schema xmlns:xsd="http://www.w3.org/2001/XMLSchema" xmlns:xs="http://www.w3.org/2001/XMLSchema" xmlns:p="http://schemas.microsoft.com/office/2006/metadata/properties" xmlns:ns3="c2146325-ff2a-4f1d-a49a-d313fc556acd" xmlns:ns4="d6aeb043-c0b3-4803-8c00-55dcb6cb697c" targetNamespace="http://schemas.microsoft.com/office/2006/metadata/properties" ma:root="true" ma:fieldsID="675484091e416c4ff7f9399dce1c00e0" ns3:_="" ns4:_="">
    <xsd:import namespace="c2146325-ff2a-4f1d-a49a-d313fc556acd"/>
    <xsd:import namespace="d6aeb043-c0b3-4803-8c00-55dcb6cb69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46325-ff2a-4f1d-a49a-d313fc556ac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aeb043-c0b3-4803-8c00-55dcb6cb69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A85486-26D5-4231-9391-8FF98FCA588C}">
  <ds:schemaRefs>
    <ds:schemaRef ds:uri="http://schemas.microsoft.com/sharepoint/v3/contenttype/forms"/>
  </ds:schemaRefs>
</ds:datastoreItem>
</file>

<file path=customXml/itemProps2.xml><?xml version="1.0" encoding="utf-8"?>
<ds:datastoreItem xmlns:ds="http://schemas.openxmlformats.org/officeDocument/2006/customXml" ds:itemID="{B67E9C84-E62D-4E9E-8D3E-F21E3EF90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46325-ff2a-4f1d-a49a-d313fc556acd"/>
    <ds:schemaRef ds:uri="d6aeb043-c0b3-4803-8c00-55dcb6cb6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1FF56-B5C1-4C3D-8C79-B5E90196D0F7}">
  <ds:schemaRefs>
    <ds:schemaRef ds:uri="http://schemas.openxmlformats.org/officeDocument/2006/bibliography"/>
  </ds:schemaRefs>
</ds:datastoreItem>
</file>

<file path=customXml/itemProps4.xml><?xml version="1.0" encoding="utf-8"?>
<ds:datastoreItem xmlns:ds="http://schemas.openxmlformats.org/officeDocument/2006/customXml" ds:itemID="{85C38D40-8EBA-49FA-A3EE-9594B90512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8361</Words>
  <Characters>4767</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13102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Ligita Galvydiene</cp:lastModifiedBy>
  <cp:revision>37</cp:revision>
  <cp:lastPrinted>2021-10-28T06:39:00Z</cp:lastPrinted>
  <dcterms:created xsi:type="dcterms:W3CDTF">2021-12-29T13:49:00Z</dcterms:created>
  <dcterms:modified xsi:type="dcterms:W3CDTF">2023-01-04T09:55:00Z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0x010100F81FBEB663415642A298A70DCF816C64</vt:lpwstr>
  </property>
</Properties>
</file>